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8850D3">
        <w:rPr>
          <w:b/>
          <w:bCs/>
          <w:sz w:val="28"/>
          <w:szCs w:val="28"/>
        </w:rPr>
        <w:t>МИНИСТЕРСТВО КУЛЬТУРЫ РОССИЙСКОЙ ФЕДЕРАЦИИ</w:t>
      </w: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8850D3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8850D3">
        <w:rPr>
          <w:b/>
          <w:bCs/>
          <w:sz w:val="28"/>
          <w:szCs w:val="28"/>
        </w:rPr>
        <w:t>«МОСКОВСКИЙ ГОСУДАРСТВЕННЫЙ ИНСТИТУТ КУЛЬТУРЫ»</w:t>
      </w: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8850D3">
        <w:rPr>
          <w:bCs/>
          <w:sz w:val="28"/>
          <w:szCs w:val="28"/>
        </w:rPr>
        <w:t>УТВЕРЖДАЮ:</w:t>
      </w:r>
    </w:p>
    <w:p w:rsidR="008850D3" w:rsidRPr="008850D3" w:rsidRDefault="008850D3" w:rsidP="008850D3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8850D3">
        <w:rPr>
          <w:bCs/>
          <w:sz w:val="28"/>
          <w:szCs w:val="28"/>
        </w:rPr>
        <w:t>Председатель учебно-методического совета</w:t>
      </w:r>
    </w:p>
    <w:p w:rsidR="008850D3" w:rsidRPr="008850D3" w:rsidRDefault="008850D3" w:rsidP="008850D3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8850D3">
        <w:rPr>
          <w:bCs/>
          <w:sz w:val="28"/>
          <w:szCs w:val="28"/>
        </w:rPr>
        <w:t>Театрально-режиссёрского факультета</w:t>
      </w:r>
    </w:p>
    <w:p w:rsidR="008850D3" w:rsidRPr="008850D3" w:rsidRDefault="008850D3" w:rsidP="008850D3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8850D3">
        <w:rPr>
          <w:bCs/>
          <w:sz w:val="28"/>
          <w:szCs w:val="28"/>
        </w:rPr>
        <w:t>Овчинников Р.Ю.</w:t>
      </w:r>
    </w:p>
    <w:p w:rsidR="008850D3" w:rsidRPr="008850D3" w:rsidRDefault="008850D3" w:rsidP="008850D3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8850D3">
        <w:rPr>
          <w:bCs/>
          <w:sz w:val="28"/>
          <w:szCs w:val="28"/>
        </w:rPr>
        <w:t>«__» _________________ 2020 г.</w:t>
      </w: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ФОНД ОЦЕНОЧНЫХ СРЕДСТВ</w:t>
      </w:r>
      <w:r w:rsidRPr="008850D3">
        <w:rPr>
          <w:b/>
          <w:bCs/>
          <w:sz w:val="28"/>
          <w:szCs w:val="28"/>
        </w:rPr>
        <w:t xml:space="preserve"> ДИСЦИПЛИНЕ </w:t>
      </w: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8850D3">
        <w:rPr>
          <w:b/>
          <w:bCs/>
          <w:sz w:val="28"/>
          <w:szCs w:val="28"/>
        </w:rPr>
        <w:t>Б</w:t>
      </w:r>
      <w:proofErr w:type="gramStart"/>
      <w:r w:rsidRPr="008850D3">
        <w:rPr>
          <w:b/>
          <w:bCs/>
          <w:sz w:val="28"/>
          <w:szCs w:val="28"/>
        </w:rPr>
        <w:t>1.О.</w:t>
      </w:r>
      <w:proofErr w:type="gramEnd"/>
      <w:r w:rsidRPr="008850D3">
        <w:rPr>
          <w:b/>
          <w:bCs/>
          <w:sz w:val="28"/>
          <w:szCs w:val="28"/>
        </w:rPr>
        <w:t>09 ИСТОРИЯ ЗАРУБЕЖНОГО ТЕАТРА</w:t>
      </w: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8850D3">
        <w:rPr>
          <w:b/>
          <w:bCs/>
          <w:sz w:val="28"/>
          <w:szCs w:val="28"/>
        </w:rPr>
        <w:t>51.03.05 «Режиссура театрализованных представлений»</w:t>
      </w: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8850D3">
        <w:rPr>
          <w:b/>
          <w:bCs/>
          <w:sz w:val="28"/>
          <w:szCs w:val="28"/>
        </w:rPr>
        <w:t>Режиссер театрализованных представлений и праздников</w:t>
      </w: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8850D3">
        <w:rPr>
          <w:b/>
          <w:bCs/>
          <w:sz w:val="28"/>
          <w:szCs w:val="28"/>
        </w:rPr>
        <w:t>Бакалавр</w:t>
      </w: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8850D3">
        <w:rPr>
          <w:b/>
          <w:bCs/>
          <w:sz w:val="28"/>
          <w:szCs w:val="28"/>
        </w:rPr>
        <w:t>Очная, заочная</w:t>
      </w: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850D3" w:rsidRPr="008850D3" w:rsidRDefault="008850D3" w:rsidP="008850D3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8850D3">
        <w:rPr>
          <w:b/>
          <w:bCs/>
          <w:sz w:val="28"/>
          <w:szCs w:val="28"/>
        </w:rPr>
        <w:t>Химки, 2020 г.</w:t>
      </w:r>
    </w:p>
    <w:p w:rsidR="000272AA" w:rsidRDefault="000272AA" w:rsidP="00524DEB">
      <w:pPr>
        <w:spacing w:line="276" w:lineRule="auto"/>
        <w:jc w:val="center"/>
        <w:rPr>
          <w:b/>
        </w:rPr>
      </w:pPr>
    </w:p>
    <w:p w:rsidR="00A21A3A" w:rsidRDefault="00A21A3A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AA6302" w:rsidRDefault="006129D5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 xml:space="preserve">   </w:t>
      </w:r>
      <w:r w:rsidR="00AA6302">
        <w:rPr>
          <w:rFonts w:eastAsia="Batang"/>
          <w:b/>
          <w:bCs/>
          <w:iCs/>
          <w:sz w:val="28"/>
          <w:szCs w:val="28"/>
        </w:rPr>
        <w:t>Компетенции обучающегося, формируемые в результате освоения дисциплины (модуля):</w:t>
      </w:r>
    </w:p>
    <w:p w:rsidR="00900DED" w:rsidRPr="00900DED" w:rsidRDefault="00900DED" w:rsidP="00900DED">
      <w:pPr>
        <w:widowControl w:val="0"/>
        <w:tabs>
          <w:tab w:val="right" w:leader="underscore" w:pos="8505"/>
        </w:tabs>
        <w:rPr>
          <w:i/>
          <w:sz w:val="28"/>
          <w:szCs w:val="28"/>
        </w:rPr>
      </w:pPr>
      <w:r w:rsidRPr="00900DED">
        <w:rPr>
          <w:i/>
          <w:sz w:val="28"/>
          <w:szCs w:val="28"/>
        </w:rPr>
        <w:t xml:space="preserve">-УК-5 Способен воспринимать межкультурное </w:t>
      </w:r>
      <w:r w:rsidR="008850D3">
        <w:rPr>
          <w:i/>
          <w:sz w:val="28"/>
          <w:szCs w:val="28"/>
        </w:rPr>
        <w:t>разнообразие общества в социаль</w:t>
      </w:r>
      <w:r w:rsidRPr="00900DED">
        <w:rPr>
          <w:i/>
          <w:sz w:val="28"/>
          <w:szCs w:val="28"/>
        </w:rPr>
        <w:t>но-историческом, этическом и философском контекстах.</w:t>
      </w:r>
    </w:p>
    <w:p w:rsidR="000C2E4F" w:rsidRPr="000C2E4F" w:rsidRDefault="000C2E4F" w:rsidP="000C2E4F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Курсом предусмотрены следующие виды аттестации обучающихся: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0272AA" w:rsidRPr="000272AA" w:rsidRDefault="000272AA" w:rsidP="000272AA">
      <w:pPr>
        <w:widowControl w:val="0"/>
        <w:numPr>
          <w:ilvl w:val="0"/>
          <w:numId w:val="3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>Входной контроль</w:t>
      </w:r>
      <w:r w:rsidRPr="000272AA">
        <w:rPr>
          <w:rFonts w:eastAsia="Batang"/>
          <w:bCs/>
          <w:sz w:val="28"/>
          <w:szCs w:val="16"/>
        </w:rPr>
        <w:t xml:space="preserve"> (проверка самостоятельной рабо</w:t>
      </w:r>
      <w:r w:rsidR="008850D3">
        <w:rPr>
          <w:rFonts w:eastAsia="Batang"/>
          <w:bCs/>
          <w:sz w:val="28"/>
          <w:szCs w:val="16"/>
        </w:rPr>
        <w:t>ты студента заочного отделения)</w:t>
      </w:r>
      <w:r w:rsidRPr="000272AA">
        <w:rPr>
          <w:rFonts w:eastAsia="Batang"/>
          <w:bCs/>
          <w:sz w:val="28"/>
          <w:szCs w:val="16"/>
        </w:rPr>
        <w:t xml:space="preserve"> (вид аттестации, предусмотренный Положением о текущем контроле успеваемости и промежуточной аттестации обучающихся)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0272AA" w:rsidRPr="000272AA" w:rsidRDefault="000272AA" w:rsidP="000272AA">
      <w:pPr>
        <w:widowControl w:val="0"/>
        <w:numPr>
          <w:ilvl w:val="0"/>
          <w:numId w:val="3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>Текущий контроль</w:t>
      </w:r>
      <w:r w:rsidRPr="000272AA">
        <w:rPr>
          <w:rFonts w:eastAsia="Batang"/>
          <w:bCs/>
          <w:sz w:val="28"/>
          <w:szCs w:val="16"/>
        </w:rPr>
        <w:t xml:space="preserve"> (проверка самостоятельной работы студента) (вид аттестации, предусмотренный Положением о текущем контроле успеваемости и промежуточной аттестации обучающихся) осуществляется преподавателем на каждом аудиторном занятии и заключается в проверке выполнения домашних заданий, диагностике уровня </w:t>
      </w:r>
      <w:proofErr w:type="spellStart"/>
      <w:r w:rsidRPr="000272AA">
        <w:rPr>
          <w:rFonts w:eastAsia="Batang"/>
          <w:bCs/>
          <w:sz w:val="28"/>
          <w:szCs w:val="16"/>
        </w:rPr>
        <w:t>сформированности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умений и навыков, выявлении проблемных аспектов, требующих дополнительной проработки.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0272AA" w:rsidRPr="000272AA" w:rsidRDefault="000272AA" w:rsidP="000272AA">
      <w:pPr>
        <w:widowControl w:val="0"/>
        <w:numPr>
          <w:ilvl w:val="0"/>
          <w:numId w:val="3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>Межсессионный (рубежный) контроль</w:t>
      </w:r>
      <w:r w:rsidRPr="000272AA">
        <w:rPr>
          <w:rFonts w:eastAsia="Batang"/>
          <w:bCs/>
          <w:sz w:val="28"/>
          <w:szCs w:val="16"/>
        </w:rPr>
        <w:t xml:space="preserve"> (вид аттестации, предусмотренный Положением о текущем контроле успеваемости и промеж</w:t>
      </w:r>
      <w:r w:rsidR="008850D3">
        <w:rPr>
          <w:rFonts w:eastAsia="Batang"/>
          <w:bCs/>
          <w:sz w:val="28"/>
          <w:szCs w:val="16"/>
        </w:rPr>
        <w:t>уточной аттестации обучающихся)</w:t>
      </w:r>
      <w:r w:rsidRPr="000272AA">
        <w:rPr>
          <w:rFonts w:eastAsia="Batang"/>
          <w:bCs/>
          <w:sz w:val="28"/>
          <w:szCs w:val="16"/>
        </w:rPr>
        <w:t xml:space="preserve"> проводится в форме выполнения контрольных заданий.</w:t>
      </w:r>
    </w:p>
    <w:p w:rsidR="000272AA" w:rsidRPr="000272AA" w:rsidRDefault="000272AA" w:rsidP="008850D3">
      <w:pPr>
        <w:widowControl w:val="0"/>
        <w:jc w:val="both"/>
        <w:rPr>
          <w:rFonts w:eastAsia="Batang"/>
          <w:bCs/>
          <w:sz w:val="28"/>
          <w:szCs w:val="16"/>
        </w:rPr>
      </w:pPr>
    </w:p>
    <w:p w:rsidR="000272AA" w:rsidRPr="000272AA" w:rsidRDefault="000272AA" w:rsidP="000272AA">
      <w:pPr>
        <w:widowControl w:val="0"/>
        <w:numPr>
          <w:ilvl w:val="0"/>
          <w:numId w:val="3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>Промежуточная аттестация</w:t>
      </w:r>
      <w:r w:rsidRPr="000272AA">
        <w:rPr>
          <w:rFonts w:eastAsia="Batang"/>
          <w:bCs/>
          <w:sz w:val="28"/>
          <w:szCs w:val="16"/>
        </w:rPr>
        <w:t xml:space="preserve"> (вид аттестации, предусмотренный рабочим учебным планом) проводится в форме экзамена, предполагает выполнение контрольных заданий на чтение различных партитур.</w:t>
      </w:r>
    </w:p>
    <w:p w:rsidR="000272AA" w:rsidRPr="000272AA" w:rsidRDefault="000272AA" w:rsidP="008850D3">
      <w:pPr>
        <w:widowControl w:val="0"/>
        <w:jc w:val="both"/>
        <w:rPr>
          <w:rFonts w:eastAsia="Batang"/>
          <w:bCs/>
          <w:sz w:val="28"/>
          <w:szCs w:val="16"/>
        </w:rPr>
      </w:pP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>Список обязательных для прочтения пьес.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Учитывая, что курс «История зарубежного театра» заключается в первую очередь в изучении сохранившихся произведений драматургии, перед студентом ставится задача не просто прочитать пьесу, но и составить четкое представление о ней, проанализировать сюжет и систему образов, выбрать те, которые интересуют с точки зрения возможности их сценического воплощения и т.д. Необходимо знать сценические и киноверсии указанных в списке образцов мировой  драматургии, приветствуется также подготовка </w:t>
      </w:r>
      <w:proofErr w:type="spellStart"/>
      <w:r w:rsidRPr="000272AA">
        <w:rPr>
          <w:rFonts w:eastAsia="Batang"/>
          <w:bCs/>
          <w:sz w:val="28"/>
          <w:szCs w:val="16"/>
        </w:rPr>
        <w:t>са-мостоятельных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отрывков из понравившихся пьес.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ab/>
        <w:t>Зарубежная драматургия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Эсхил.  Персы. Прикованный Прометей. Орестея.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lastRenderedPageBreak/>
        <w:t>Софокл.  Антигона. Царь Эдип.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Еврипид. Медея. Ипполит.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Аристофан.  Всадники. Мир. Лягушки.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Менандр</w:t>
      </w:r>
      <w:proofErr w:type="spellEnd"/>
      <w:r w:rsidRPr="000272AA">
        <w:rPr>
          <w:rFonts w:eastAsia="Batang"/>
          <w:bCs/>
          <w:sz w:val="28"/>
          <w:szCs w:val="16"/>
        </w:rPr>
        <w:t>.   Брюзга. Третейский суд.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Плавт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Хвастливый воин. Клад. </w:t>
      </w:r>
      <w:proofErr w:type="spellStart"/>
      <w:r w:rsidRPr="000272AA">
        <w:rPr>
          <w:rFonts w:eastAsia="Batang"/>
          <w:bCs/>
          <w:sz w:val="28"/>
          <w:szCs w:val="16"/>
        </w:rPr>
        <w:t>Менехмы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Теренций</w:t>
      </w:r>
      <w:proofErr w:type="spellEnd"/>
      <w:r w:rsidRPr="000272AA">
        <w:rPr>
          <w:rFonts w:eastAsia="Batang"/>
          <w:bCs/>
          <w:sz w:val="28"/>
          <w:szCs w:val="16"/>
        </w:rPr>
        <w:t>. Братья.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gramStart"/>
      <w:r w:rsidRPr="000272AA">
        <w:rPr>
          <w:rFonts w:eastAsia="Batang"/>
          <w:bCs/>
          <w:sz w:val="28"/>
          <w:szCs w:val="16"/>
        </w:rPr>
        <w:t>Макиавелли  Н.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Мандрагора.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gramStart"/>
      <w:r w:rsidRPr="000272AA">
        <w:rPr>
          <w:rFonts w:eastAsia="Batang"/>
          <w:bCs/>
          <w:sz w:val="28"/>
          <w:szCs w:val="16"/>
        </w:rPr>
        <w:t>Сервантес  М.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 </w:t>
      </w:r>
      <w:proofErr w:type="spellStart"/>
      <w:r w:rsidRPr="000272AA">
        <w:rPr>
          <w:rFonts w:eastAsia="Batang"/>
          <w:bCs/>
          <w:sz w:val="28"/>
          <w:szCs w:val="16"/>
        </w:rPr>
        <w:t>Нумансия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</w:t>
      </w:r>
      <w:proofErr w:type="spellStart"/>
      <w:r w:rsidRPr="000272AA">
        <w:rPr>
          <w:rFonts w:eastAsia="Batang"/>
          <w:bCs/>
          <w:sz w:val="28"/>
          <w:szCs w:val="16"/>
        </w:rPr>
        <w:t>Саламанкская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пещера. Театр чудес.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Лопе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де Вега.  </w:t>
      </w:r>
      <w:proofErr w:type="spellStart"/>
      <w:r w:rsidRPr="000272AA">
        <w:rPr>
          <w:rFonts w:eastAsia="Batang"/>
          <w:bCs/>
          <w:sz w:val="28"/>
          <w:szCs w:val="16"/>
        </w:rPr>
        <w:t>ФуэнтеОвехуна</w:t>
      </w:r>
      <w:proofErr w:type="spellEnd"/>
      <w:r w:rsidRPr="000272AA">
        <w:rPr>
          <w:rFonts w:eastAsia="Batang"/>
          <w:bCs/>
          <w:sz w:val="28"/>
          <w:szCs w:val="16"/>
        </w:rPr>
        <w:t>. Собака на сене. Учитель танцев. Звезда Севильи.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Тирсо де Молина.  Севильский озорник. Благочестивая Марта.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Кальдерон П. Жизнь есть сон. Стойкий принц. Дама-невидимка.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proofErr w:type="gramStart"/>
      <w:r w:rsidRPr="000272AA">
        <w:rPr>
          <w:rFonts w:eastAsia="Batang"/>
          <w:bCs/>
          <w:sz w:val="28"/>
          <w:szCs w:val="16"/>
        </w:rPr>
        <w:t>Марло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 К.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Тамерлан Великий. Трагическая история доктора Фауста. Эдуард II.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Шекспир В. Ромео и Джульетта. Гамлет. Отелло. Король Лир. Макбет. Ричард III. Генрих IV. Укрощение строптивой. Сон в летнюю ночь. Венецианский </w:t>
      </w:r>
      <w:r w:rsidRPr="000272AA">
        <w:rPr>
          <w:rFonts w:eastAsia="Batang"/>
          <w:bCs/>
          <w:sz w:val="28"/>
          <w:szCs w:val="16"/>
        </w:rPr>
        <w:tab/>
        <w:t>купец. Двенадцатая ночь. Буря.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Джонсон Б. </w:t>
      </w:r>
      <w:proofErr w:type="spellStart"/>
      <w:r w:rsidRPr="000272AA">
        <w:rPr>
          <w:rFonts w:eastAsia="Batang"/>
          <w:bCs/>
          <w:sz w:val="28"/>
          <w:szCs w:val="16"/>
        </w:rPr>
        <w:t>Вольпоне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Корнель П. Сид. Гораций. Иллюзия.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Расин Ж. </w:t>
      </w:r>
      <w:proofErr w:type="spellStart"/>
      <w:r w:rsidRPr="000272AA">
        <w:rPr>
          <w:rFonts w:eastAsia="Batang"/>
          <w:bCs/>
          <w:sz w:val="28"/>
          <w:szCs w:val="16"/>
        </w:rPr>
        <w:t>Андромаха</w:t>
      </w:r>
      <w:proofErr w:type="spellEnd"/>
      <w:r w:rsidRPr="000272AA">
        <w:rPr>
          <w:rFonts w:eastAsia="Batang"/>
          <w:bCs/>
          <w:sz w:val="28"/>
          <w:szCs w:val="16"/>
        </w:rPr>
        <w:t>. Федра. Сутяги.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Мольер. Тартюф. Школа жен. Мизантроп. Мнимый больной. Дон Жуан. Мещанин во дворянстве. Скупой.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proofErr w:type="gramStart"/>
      <w:r w:rsidRPr="000272AA">
        <w:rPr>
          <w:rFonts w:eastAsia="Batang"/>
          <w:bCs/>
          <w:sz w:val="28"/>
          <w:szCs w:val="16"/>
        </w:rPr>
        <w:t>Конгрив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 У.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  Любовь за любовь.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proofErr w:type="gramStart"/>
      <w:r w:rsidRPr="000272AA">
        <w:rPr>
          <w:rFonts w:eastAsia="Batang"/>
          <w:bCs/>
          <w:sz w:val="28"/>
          <w:szCs w:val="16"/>
        </w:rPr>
        <w:t>Фаркер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 Д.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Хитроумный план щеголей.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Гей Дж.   Опера нищего.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Филдинг   Г.   Судья в ловушке. Дон Кихот в Англии.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Голдсмит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О. Ночь ошибок.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gramStart"/>
      <w:r w:rsidRPr="000272AA">
        <w:rPr>
          <w:rFonts w:eastAsia="Batang"/>
          <w:bCs/>
          <w:sz w:val="28"/>
          <w:szCs w:val="16"/>
        </w:rPr>
        <w:t>Шеридан  Р.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Б.  Соперники. Школа злословия.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proofErr w:type="gramStart"/>
      <w:r w:rsidRPr="000272AA">
        <w:rPr>
          <w:rFonts w:eastAsia="Batang"/>
          <w:bCs/>
          <w:sz w:val="28"/>
          <w:szCs w:val="16"/>
        </w:rPr>
        <w:t>Мариво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 П.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 Игра любви и случая.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gramStart"/>
      <w:r w:rsidRPr="000272AA">
        <w:rPr>
          <w:rFonts w:eastAsia="Batang"/>
          <w:bCs/>
          <w:sz w:val="28"/>
          <w:szCs w:val="16"/>
        </w:rPr>
        <w:t>Вольтер  Заира</w:t>
      </w:r>
      <w:proofErr w:type="gramEnd"/>
      <w:r w:rsidRPr="000272AA">
        <w:rPr>
          <w:rFonts w:eastAsia="Batang"/>
          <w:bCs/>
          <w:sz w:val="28"/>
          <w:szCs w:val="16"/>
        </w:rPr>
        <w:t xml:space="preserve">. Магомет.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Бомарше П. О. К. Севильский цирюльник. Женитьба Фигаро.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Гольдони К.   </w:t>
      </w:r>
      <w:proofErr w:type="gramStart"/>
      <w:r w:rsidRPr="000272AA">
        <w:rPr>
          <w:rFonts w:eastAsia="Batang"/>
          <w:bCs/>
          <w:sz w:val="28"/>
          <w:szCs w:val="16"/>
        </w:rPr>
        <w:t>Слуга  двух</w:t>
      </w:r>
      <w:proofErr w:type="gramEnd"/>
      <w:r w:rsidRPr="000272AA">
        <w:rPr>
          <w:rFonts w:eastAsia="Batang"/>
          <w:bCs/>
          <w:sz w:val="28"/>
          <w:szCs w:val="16"/>
        </w:rPr>
        <w:t xml:space="preserve">  хозяев. </w:t>
      </w:r>
      <w:proofErr w:type="gramStart"/>
      <w:r w:rsidRPr="000272AA">
        <w:rPr>
          <w:rFonts w:eastAsia="Batang"/>
          <w:bCs/>
          <w:sz w:val="28"/>
          <w:szCs w:val="16"/>
        </w:rPr>
        <w:t>Комический  театр</w:t>
      </w:r>
      <w:proofErr w:type="gramEnd"/>
      <w:r w:rsidRPr="000272AA">
        <w:rPr>
          <w:rFonts w:eastAsia="Batang"/>
          <w:bCs/>
          <w:sz w:val="28"/>
          <w:szCs w:val="16"/>
        </w:rPr>
        <w:t xml:space="preserve">.  Кофейная.  Помещик. Трактирщица. </w:t>
      </w:r>
      <w:proofErr w:type="spellStart"/>
      <w:r w:rsidRPr="000272AA">
        <w:rPr>
          <w:rFonts w:eastAsia="Batang"/>
          <w:bCs/>
          <w:sz w:val="28"/>
          <w:szCs w:val="16"/>
        </w:rPr>
        <w:t>Кьоджинские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перепалки.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Гоцци К. Любовь к трем апельсинам. Ворон. </w:t>
      </w:r>
      <w:proofErr w:type="spellStart"/>
      <w:r w:rsidRPr="000272AA">
        <w:rPr>
          <w:rFonts w:eastAsia="Batang"/>
          <w:bCs/>
          <w:sz w:val="28"/>
          <w:szCs w:val="16"/>
        </w:rPr>
        <w:t>Турандот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Зеленая птичка.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Лессинг Г. Э. </w:t>
      </w:r>
      <w:proofErr w:type="spellStart"/>
      <w:r w:rsidRPr="000272AA">
        <w:rPr>
          <w:rFonts w:eastAsia="Batang"/>
          <w:bCs/>
          <w:sz w:val="28"/>
          <w:szCs w:val="16"/>
        </w:rPr>
        <w:t>Минна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фон </w:t>
      </w:r>
      <w:proofErr w:type="spellStart"/>
      <w:r w:rsidRPr="000272AA">
        <w:rPr>
          <w:rFonts w:eastAsia="Batang"/>
          <w:bCs/>
          <w:sz w:val="28"/>
          <w:szCs w:val="16"/>
        </w:rPr>
        <w:t>Барнхельм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Эмилия </w:t>
      </w:r>
      <w:proofErr w:type="spellStart"/>
      <w:r w:rsidRPr="000272AA">
        <w:rPr>
          <w:rFonts w:eastAsia="Batang"/>
          <w:bCs/>
          <w:sz w:val="28"/>
          <w:szCs w:val="16"/>
        </w:rPr>
        <w:t>Галотти</w:t>
      </w:r>
      <w:proofErr w:type="spellEnd"/>
      <w:r w:rsidRPr="000272AA">
        <w:rPr>
          <w:rFonts w:eastAsia="Batang"/>
          <w:bCs/>
          <w:sz w:val="28"/>
          <w:szCs w:val="16"/>
        </w:rPr>
        <w:t>. Натан Мудрый.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Гёте В. </w:t>
      </w:r>
      <w:proofErr w:type="spellStart"/>
      <w:r w:rsidRPr="000272AA">
        <w:rPr>
          <w:rFonts w:eastAsia="Batang"/>
          <w:bCs/>
          <w:sz w:val="28"/>
          <w:szCs w:val="16"/>
        </w:rPr>
        <w:t>Гец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фон </w:t>
      </w:r>
      <w:proofErr w:type="spellStart"/>
      <w:r w:rsidRPr="000272AA">
        <w:rPr>
          <w:rFonts w:eastAsia="Batang"/>
          <w:bCs/>
          <w:sz w:val="28"/>
          <w:szCs w:val="16"/>
        </w:rPr>
        <w:t>Берлихинген</w:t>
      </w:r>
      <w:proofErr w:type="spellEnd"/>
      <w:r w:rsidRPr="000272AA">
        <w:rPr>
          <w:rFonts w:eastAsia="Batang"/>
          <w:bCs/>
          <w:sz w:val="28"/>
          <w:szCs w:val="16"/>
        </w:rPr>
        <w:t>. Эгмонт.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Шиллер Ф. Разбойники. Коварство и любовь. Дон Карлос. Мария Стюарт.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Мериме П. Небо и ад. Карета святых даров. Жакерия.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Гюго В. </w:t>
      </w:r>
      <w:proofErr w:type="spellStart"/>
      <w:r w:rsidRPr="000272AA">
        <w:rPr>
          <w:rFonts w:eastAsia="Batang"/>
          <w:bCs/>
          <w:sz w:val="28"/>
          <w:szCs w:val="16"/>
        </w:rPr>
        <w:t>Эрнани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</w:t>
      </w:r>
      <w:proofErr w:type="spellStart"/>
      <w:r w:rsidRPr="000272AA">
        <w:rPr>
          <w:rFonts w:eastAsia="Batang"/>
          <w:bCs/>
          <w:sz w:val="28"/>
          <w:szCs w:val="16"/>
        </w:rPr>
        <w:t>МарионДелорм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</w:t>
      </w:r>
      <w:proofErr w:type="spellStart"/>
      <w:r w:rsidRPr="000272AA">
        <w:rPr>
          <w:rFonts w:eastAsia="Batang"/>
          <w:bCs/>
          <w:sz w:val="28"/>
          <w:szCs w:val="16"/>
        </w:rPr>
        <w:t>РюиБлаз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Мюссе де А. Прихоти Марианны. Любовью не шутят. </w:t>
      </w:r>
      <w:proofErr w:type="spellStart"/>
      <w:r w:rsidRPr="000272AA">
        <w:rPr>
          <w:rFonts w:eastAsia="Batang"/>
          <w:bCs/>
          <w:sz w:val="28"/>
          <w:szCs w:val="16"/>
        </w:rPr>
        <w:t>Лорензаччо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Байрон Д. Г.   Манфред. Марино </w:t>
      </w:r>
      <w:proofErr w:type="spellStart"/>
      <w:r w:rsidRPr="000272AA">
        <w:rPr>
          <w:rFonts w:eastAsia="Batang"/>
          <w:bCs/>
          <w:sz w:val="28"/>
          <w:szCs w:val="16"/>
        </w:rPr>
        <w:t>Фальеро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Каин. Вернер, или Наследство.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gramStart"/>
      <w:r w:rsidRPr="000272AA">
        <w:rPr>
          <w:rFonts w:eastAsia="Batang"/>
          <w:bCs/>
          <w:sz w:val="28"/>
          <w:szCs w:val="16"/>
        </w:rPr>
        <w:t>Шелли  П.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 Б. </w:t>
      </w:r>
      <w:proofErr w:type="spellStart"/>
      <w:r w:rsidRPr="000272AA">
        <w:rPr>
          <w:rFonts w:eastAsia="Batang"/>
          <w:bCs/>
          <w:sz w:val="28"/>
          <w:szCs w:val="16"/>
        </w:rPr>
        <w:t>Ченчи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gramStart"/>
      <w:r w:rsidRPr="000272AA">
        <w:rPr>
          <w:rFonts w:eastAsia="Batang"/>
          <w:bCs/>
          <w:sz w:val="28"/>
          <w:szCs w:val="16"/>
        </w:rPr>
        <w:t>Тик  Л.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 Кот в сапогах.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gramStart"/>
      <w:r w:rsidRPr="000272AA">
        <w:rPr>
          <w:rFonts w:eastAsia="Batang"/>
          <w:bCs/>
          <w:sz w:val="28"/>
          <w:szCs w:val="16"/>
        </w:rPr>
        <w:lastRenderedPageBreak/>
        <w:t>Клейст  Г.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 Разбитый кувшин. </w:t>
      </w:r>
      <w:proofErr w:type="spellStart"/>
      <w:r w:rsidRPr="000272AA">
        <w:rPr>
          <w:rFonts w:eastAsia="Batang"/>
          <w:bCs/>
          <w:sz w:val="28"/>
          <w:szCs w:val="16"/>
        </w:rPr>
        <w:t>Кетхен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из </w:t>
      </w:r>
      <w:proofErr w:type="spellStart"/>
      <w:r w:rsidRPr="000272AA">
        <w:rPr>
          <w:rFonts w:eastAsia="Batang"/>
          <w:bCs/>
          <w:sz w:val="28"/>
          <w:szCs w:val="16"/>
        </w:rPr>
        <w:t>Гейльброна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Принц </w:t>
      </w:r>
      <w:proofErr w:type="spellStart"/>
      <w:r w:rsidRPr="000272AA">
        <w:rPr>
          <w:rFonts w:eastAsia="Batang"/>
          <w:bCs/>
          <w:sz w:val="28"/>
          <w:szCs w:val="16"/>
        </w:rPr>
        <w:t>Гомбургский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proofErr w:type="gramStart"/>
      <w:r w:rsidRPr="000272AA">
        <w:rPr>
          <w:rFonts w:eastAsia="Batang"/>
          <w:bCs/>
          <w:sz w:val="28"/>
          <w:szCs w:val="16"/>
        </w:rPr>
        <w:t>Бюхнер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 Г.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Смерть Дантона. </w:t>
      </w:r>
      <w:proofErr w:type="spellStart"/>
      <w:r w:rsidRPr="000272AA">
        <w:rPr>
          <w:rFonts w:eastAsia="Batang"/>
          <w:bCs/>
          <w:sz w:val="28"/>
          <w:szCs w:val="16"/>
        </w:rPr>
        <w:t>Войцек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                                                               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Гуцков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К. </w:t>
      </w:r>
      <w:proofErr w:type="spellStart"/>
      <w:r w:rsidRPr="000272AA">
        <w:rPr>
          <w:rFonts w:eastAsia="Batang"/>
          <w:bCs/>
          <w:sz w:val="28"/>
          <w:szCs w:val="16"/>
        </w:rPr>
        <w:t>УриэльАкоста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Золя Э. Тереза </w:t>
      </w:r>
      <w:proofErr w:type="spellStart"/>
      <w:r w:rsidRPr="000272AA">
        <w:rPr>
          <w:rFonts w:eastAsia="Batang"/>
          <w:bCs/>
          <w:sz w:val="28"/>
          <w:szCs w:val="16"/>
        </w:rPr>
        <w:t>Ракен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Наследники </w:t>
      </w:r>
      <w:proofErr w:type="spellStart"/>
      <w:r w:rsidRPr="000272AA">
        <w:rPr>
          <w:rFonts w:eastAsia="Batang"/>
          <w:bCs/>
          <w:sz w:val="28"/>
          <w:szCs w:val="16"/>
        </w:rPr>
        <w:t>Рабурдена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Ростан Э. Сирано де Бержерак.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Метерлинк М. Слепые. Непрошенная. Синяя птица. Чудо святого Антония. </w:t>
      </w:r>
      <w:proofErr w:type="spellStart"/>
      <w:r w:rsidRPr="000272AA">
        <w:rPr>
          <w:rFonts w:eastAsia="Batang"/>
          <w:bCs/>
          <w:sz w:val="28"/>
          <w:szCs w:val="16"/>
        </w:rPr>
        <w:t>Мона</w:t>
      </w:r>
      <w:proofErr w:type="spellEnd"/>
      <w:r w:rsidRPr="000272AA">
        <w:rPr>
          <w:rFonts w:eastAsia="Batang"/>
          <w:bCs/>
          <w:sz w:val="28"/>
          <w:szCs w:val="16"/>
        </w:rPr>
        <w:tab/>
        <w:t>Ванна.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Ибсен Г. </w:t>
      </w:r>
      <w:proofErr w:type="spellStart"/>
      <w:r w:rsidRPr="000272AA">
        <w:rPr>
          <w:rFonts w:eastAsia="Batang"/>
          <w:bCs/>
          <w:sz w:val="28"/>
          <w:szCs w:val="16"/>
        </w:rPr>
        <w:t>Бранд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Пер </w:t>
      </w:r>
      <w:proofErr w:type="spellStart"/>
      <w:r w:rsidRPr="000272AA">
        <w:rPr>
          <w:rFonts w:eastAsia="Batang"/>
          <w:bCs/>
          <w:sz w:val="28"/>
          <w:szCs w:val="16"/>
        </w:rPr>
        <w:t>Гюнт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Кукольный дом. Привидения. Враг </w:t>
      </w:r>
      <w:proofErr w:type="spellStart"/>
      <w:proofErr w:type="gramStart"/>
      <w:r w:rsidRPr="000272AA">
        <w:rPr>
          <w:rFonts w:eastAsia="Batang"/>
          <w:bCs/>
          <w:sz w:val="28"/>
          <w:szCs w:val="16"/>
        </w:rPr>
        <w:t>народа.СтроительСольнес</w:t>
      </w:r>
      <w:proofErr w:type="spellEnd"/>
      <w:proofErr w:type="gramEnd"/>
      <w:r w:rsidRPr="000272AA">
        <w:rPr>
          <w:rFonts w:eastAsia="Batang"/>
          <w:bCs/>
          <w:sz w:val="28"/>
          <w:szCs w:val="16"/>
        </w:rPr>
        <w:t xml:space="preserve">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Гауптман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Г.   Одинокие. Ткачи.  Бобровая шуба. Потонувший колокол.  Перед заходом солнца.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Уайльд О. Идеальный муж. </w:t>
      </w:r>
      <w:proofErr w:type="spellStart"/>
      <w:r w:rsidRPr="000272AA">
        <w:rPr>
          <w:rFonts w:eastAsia="Batang"/>
          <w:bCs/>
          <w:sz w:val="28"/>
          <w:szCs w:val="16"/>
        </w:rPr>
        <w:t>Саломея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Как важно быть серьезным.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Шоу Б. Дома вдовца. Профессия миссис Уоррен. Цезарь и Клеопатра. </w:t>
      </w:r>
      <w:proofErr w:type="spellStart"/>
      <w:r w:rsidRPr="000272AA">
        <w:rPr>
          <w:rFonts w:eastAsia="Batang"/>
          <w:bCs/>
          <w:sz w:val="28"/>
          <w:szCs w:val="16"/>
        </w:rPr>
        <w:t>Пигмалион</w:t>
      </w:r>
      <w:proofErr w:type="spellEnd"/>
      <w:r w:rsidRPr="000272AA">
        <w:rPr>
          <w:rFonts w:eastAsia="Batang"/>
          <w:bCs/>
          <w:sz w:val="28"/>
          <w:szCs w:val="16"/>
        </w:rPr>
        <w:t>. Дом, где разбиваются сердца. Святая Иоанна. Тележка с яблоками.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proofErr w:type="gramStart"/>
      <w:r w:rsidRPr="000272AA">
        <w:rPr>
          <w:rFonts w:eastAsia="Batang"/>
          <w:bCs/>
          <w:sz w:val="28"/>
          <w:szCs w:val="16"/>
        </w:rPr>
        <w:t>Синг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 Д.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 Удалой молодец, герой Запада.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Стриндберг А. Фрекен Юлия. Эрик XIV. Пляска смерти.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О'Нил Ю. Анна Кристи. Косматая обезьяна. Любовь под вязами. Долгое путешествие в ночь.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Хелман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Л.  Лисички.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Жироду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Ж. Троянской войны не будет. Электра.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Пиранделло   Л.   </w:t>
      </w:r>
      <w:proofErr w:type="spellStart"/>
      <w:r w:rsidRPr="000272AA">
        <w:rPr>
          <w:rFonts w:eastAsia="Batang"/>
          <w:bCs/>
          <w:sz w:val="28"/>
          <w:szCs w:val="16"/>
        </w:rPr>
        <w:t>Лиола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Шесть персонажей в </w:t>
      </w:r>
      <w:proofErr w:type="gramStart"/>
      <w:r w:rsidRPr="000272AA">
        <w:rPr>
          <w:rFonts w:eastAsia="Batang"/>
          <w:bCs/>
          <w:sz w:val="28"/>
          <w:szCs w:val="16"/>
        </w:rPr>
        <w:t>поисках  автора</w:t>
      </w:r>
      <w:proofErr w:type="gramEnd"/>
      <w:r w:rsidRPr="000272AA">
        <w:rPr>
          <w:rFonts w:eastAsia="Batang"/>
          <w:bCs/>
          <w:sz w:val="28"/>
          <w:szCs w:val="16"/>
        </w:rPr>
        <w:t xml:space="preserve">.   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gramStart"/>
      <w:r w:rsidRPr="000272AA">
        <w:rPr>
          <w:rFonts w:eastAsia="Batang"/>
          <w:bCs/>
          <w:sz w:val="28"/>
          <w:szCs w:val="16"/>
        </w:rPr>
        <w:t>Брехт  Б.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Что тот солдат, что этот. </w:t>
      </w:r>
      <w:proofErr w:type="spellStart"/>
      <w:r w:rsidRPr="000272AA">
        <w:rPr>
          <w:rFonts w:eastAsia="Batang"/>
          <w:bCs/>
          <w:sz w:val="28"/>
          <w:szCs w:val="16"/>
        </w:rPr>
        <w:t>Трехгрошовая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опера. Святая Иоанна скотобоен. Мать. Мамаша Кураж и ее дети. Добрый человек из </w:t>
      </w:r>
      <w:proofErr w:type="spellStart"/>
      <w:r w:rsidRPr="000272AA">
        <w:rPr>
          <w:rFonts w:eastAsia="Batang"/>
          <w:bCs/>
          <w:sz w:val="28"/>
          <w:szCs w:val="16"/>
        </w:rPr>
        <w:t>Сезуана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</w:t>
      </w:r>
      <w:proofErr w:type="gramStart"/>
      <w:r w:rsidRPr="000272AA">
        <w:rPr>
          <w:rFonts w:eastAsia="Batang"/>
          <w:bCs/>
          <w:sz w:val="28"/>
          <w:szCs w:val="16"/>
        </w:rPr>
        <w:t xml:space="preserve">Господин  </w:t>
      </w:r>
      <w:r w:rsidRPr="000272AA">
        <w:rPr>
          <w:rFonts w:eastAsia="Batang"/>
          <w:bCs/>
          <w:sz w:val="28"/>
          <w:szCs w:val="16"/>
        </w:rPr>
        <w:tab/>
      </w:r>
      <w:proofErr w:type="spellStart"/>
      <w:proofErr w:type="gramEnd"/>
      <w:r w:rsidRPr="000272AA">
        <w:rPr>
          <w:rFonts w:eastAsia="Batang"/>
          <w:bCs/>
          <w:sz w:val="28"/>
          <w:szCs w:val="16"/>
        </w:rPr>
        <w:t>Пунтила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и его слуга Матти. Карьера </w:t>
      </w:r>
      <w:proofErr w:type="spellStart"/>
      <w:r w:rsidRPr="000272AA">
        <w:rPr>
          <w:rFonts w:eastAsia="Batang"/>
          <w:bCs/>
          <w:sz w:val="28"/>
          <w:szCs w:val="16"/>
        </w:rPr>
        <w:t>АртуроУи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Гарсиа </w:t>
      </w:r>
      <w:proofErr w:type="gramStart"/>
      <w:r w:rsidRPr="000272AA">
        <w:rPr>
          <w:rFonts w:eastAsia="Batang"/>
          <w:bCs/>
          <w:sz w:val="28"/>
          <w:szCs w:val="16"/>
        </w:rPr>
        <w:t>Лорка  Ф.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Дом Бернарды Альбы. Кровавая свадьба.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Миллер А. Смерть коммивояжера. Случай в Виши. Цена.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Уильямс Т. Стеклянный зверинец. Трамвай «Желание». Орфей спускается в ад. Ночь игуаны.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Олби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Э. Не боюсь Вирджинии Вульф. (Кто боится Вирджинии Вульф). Все в саду.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Осборн Дж.  Оглянись во гневе. Неподсудное дело.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proofErr w:type="gramStart"/>
      <w:r w:rsidRPr="000272AA">
        <w:rPr>
          <w:rFonts w:eastAsia="Batang"/>
          <w:bCs/>
          <w:sz w:val="28"/>
          <w:szCs w:val="16"/>
        </w:rPr>
        <w:t>Арден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 Дж.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  Пляска сержанта </w:t>
      </w:r>
      <w:proofErr w:type="spellStart"/>
      <w:r w:rsidRPr="000272AA">
        <w:rPr>
          <w:rFonts w:eastAsia="Batang"/>
          <w:bCs/>
          <w:sz w:val="28"/>
          <w:szCs w:val="16"/>
        </w:rPr>
        <w:t>Макгрейва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Последнее прости </w:t>
      </w:r>
      <w:proofErr w:type="spellStart"/>
      <w:r w:rsidRPr="000272AA">
        <w:rPr>
          <w:rFonts w:eastAsia="Batang"/>
          <w:bCs/>
          <w:sz w:val="28"/>
          <w:szCs w:val="16"/>
        </w:rPr>
        <w:t>Армстронга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Дилени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Ш.  Вкус меда.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proofErr w:type="gramStart"/>
      <w:r w:rsidRPr="000272AA">
        <w:rPr>
          <w:rFonts w:eastAsia="Batang"/>
          <w:bCs/>
          <w:sz w:val="28"/>
          <w:szCs w:val="16"/>
        </w:rPr>
        <w:t>Пинтер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 Г.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 Сторож. Пикник.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Ануй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Ж.  Антигона. Жаворонок. </w:t>
      </w:r>
      <w:proofErr w:type="spellStart"/>
      <w:r w:rsidRPr="000272AA">
        <w:rPr>
          <w:rFonts w:eastAsia="Batang"/>
          <w:bCs/>
          <w:sz w:val="28"/>
          <w:szCs w:val="16"/>
        </w:rPr>
        <w:t>Коломба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Сартр   Ж.-П.   Мухи. Мертвые без погребения. Затворники </w:t>
      </w:r>
      <w:proofErr w:type="spellStart"/>
      <w:r w:rsidRPr="000272AA">
        <w:rPr>
          <w:rFonts w:eastAsia="Batang"/>
          <w:bCs/>
          <w:sz w:val="28"/>
          <w:szCs w:val="16"/>
        </w:rPr>
        <w:t>Альтоны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Де Филиппе Э. Неаполь-миллионер. </w:t>
      </w:r>
      <w:proofErr w:type="spellStart"/>
      <w:r w:rsidRPr="000272AA">
        <w:rPr>
          <w:rFonts w:eastAsia="Batang"/>
          <w:bCs/>
          <w:sz w:val="28"/>
          <w:szCs w:val="16"/>
        </w:rPr>
        <w:t>ФилуменаМартурано</w:t>
      </w:r>
      <w:proofErr w:type="spellEnd"/>
      <w:r w:rsidRPr="000272AA">
        <w:rPr>
          <w:rFonts w:eastAsia="Batang"/>
          <w:bCs/>
          <w:sz w:val="28"/>
          <w:szCs w:val="16"/>
        </w:rPr>
        <w:t>. Искусство комедии. Цилиндр.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Дюрренматт Ф.  Ромул Великий. Визит старой дамы. Физики.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proofErr w:type="gramStart"/>
      <w:r w:rsidRPr="000272AA">
        <w:rPr>
          <w:rFonts w:eastAsia="Batang"/>
          <w:bCs/>
          <w:sz w:val="28"/>
          <w:szCs w:val="16"/>
        </w:rPr>
        <w:t>Фриш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 М.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 Опять они поют. </w:t>
      </w:r>
      <w:proofErr w:type="spellStart"/>
      <w:r w:rsidRPr="000272AA">
        <w:rPr>
          <w:rFonts w:eastAsia="Batang"/>
          <w:bCs/>
          <w:sz w:val="28"/>
          <w:szCs w:val="16"/>
        </w:rPr>
        <w:t>Бидерман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и поджигатели.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Пинтер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Г. Сторож. Пикник.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lastRenderedPageBreak/>
        <w:t xml:space="preserve">Темы семинаров и докладов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>Античный театр.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А. Эволюция образа главного героя в древнегреческой трагедии: Эсхил, Софокл, Еврипид.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Б. </w:t>
      </w:r>
      <w:proofErr w:type="gramStart"/>
      <w:r w:rsidRPr="000272AA">
        <w:rPr>
          <w:rFonts w:eastAsia="Batang"/>
          <w:bCs/>
          <w:sz w:val="28"/>
          <w:szCs w:val="16"/>
        </w:rPr>
        <w:t>Особенности  театральных</w:t>
      </w:r>
      <w:proofErr w:type="gramEnd"/>
      <w:r w:rsidRPr="000272AA">
        <w:rPr>
          <w:rFonts w:eastAsia="Batang"/>
          <w:bCs/>
          <w:sz w:val="28"/>
          <w:szCs w:val="16"/>
        </w:rPr>
        <w:t xml:space="preserve"> представлений в Древней Греции и Древнем Риме.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В. Специфика комедий Аристофана.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Г. Эстетические идеалы Древней Греции и театральное искусство.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Д. Комедиографы Древнего Рима.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Литература: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Головня В. В. </w:t>
      </w:r>
      <w:proofErr w:type="gramStart"/>
      <w:r w:rsidRPr="000272AA">
        <w:rPr>
          <w:rFonts w:eastAsia="Batang"/>
          <w:bCs/>
          <w:sz w:val="28"/>
          <w:szCs w:val="16"/>
        </w:rPr>
        <w:t>История  античного</w:t>
      </w:r>
      <w:proofErr w:type="gramEnd"/>
      <w:r w:rsidRPr="000272AA">
        <w:rPr>
          <w:rFonts w:eastAsia="Batang"/>
          <w:bCs/>
          <w:sz w:val="28"/>
          <w:szCs w:val="16"/>
        </w:rPr>
        <w:t xml:space="preserve"> театра. М.</w:t>
      </w:r>
      <w:proofErr w:type="gramStart"/>
      <w:r w:rsidRPr="000272AA">
        <w:rPr>
          <w:rFonts w:eastAsia="Batang"/>
          <w:bCs/>
          <w:sz w:val="28"/>
          <w:szCs w:val="16"/>
        </w:rPr>
        <w:t>,  1972</w:t>
      </w:r>
      <w:proofErr w:type="gram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Каллистов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Д. П. Античный театр.  Л., 1970.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>Особенности театральной культуры эпохи Возрождения.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А. Образы героинь в комедиях </w:t>
      </w:r>
      <w:proofErr w:type="spellStart"/>
      <w:r w:rsidRPr="000272AA">
        <w:rPr>
          <w:rFonts w:eastAsia="Batang"/>
          <w:bCs/>
          <w:sz w:val="28"/>
          <w:szCs w:val="16"/>
        </w:rPr>
        <w:t>Лопе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де Вега и Шекспира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Б. Сценические и киноверсии шекспировского «Гамлета».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В. Драматургия </w:t>
      </w:r>
      <w:proofErr w:type="spellStart"/>
      <w:r w:rsidRPr="000272AA">
        <w:rPr>
          <w:rFonts w:eastAsia="Batang"/>
          <w:bCs/>
          <w:sz w:val="28"/>
          <w:szCs w:val="16"/>
        </w:rPr>
        <w:t>К.Марло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Г. Комедия </w:t>
      </w:r>
      <w:proofErr w:type="spellStart"/>
      <w:r w:rsidRPr="000272AA">
        <w:rPr>
          <w:rFonts w:eastAsia="Batang"/>
          <w:bCs/>
          <w:sz w:val="28"/>
          <w:szCs w:val="16"/>
        </w:rPr>
        <w:t>дель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арте и театр ХХ века.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Д. Философские драмы Кальдерона и возможность их сценического воплощения.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Литература: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gramStart"/>
      <w:r w:rsidRPr="000272AA">
        <w:rPr>
          <w:rFonts w:eastAsia="Batang"/>
          <w:bCs/>
          <w:sz w:val="28"/>
          <w:szCs w:val="16"/>
        </w:rPr>
        <w:t>Балашов  Н.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И.  Испанская классическая драма. М., 1975.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Бояджиев   Г. Н.   Вечно прекрасный театр эпохи Возрождения. Италия. </w:t>
      </w:r>
      <w:proofErr w:type="spellStart"/>
      <w:proofErr w:type="gramStart"/>
      <w:r w:rsidRPr="000272AA">
        <w:rPr>
          <w:rFonts w:eastAsia="Batang"/>
          <w:bCs/>
          <w:sz w:val="28"/>
          <w:szCs w:val="16"/>
        </w:rPr>
        <w:t>Испа-ния</w:t>
      </w:r>
      <w:proofErr w:type="spellEnd"/>
      <w:proofErr w:type="gramEnd"/>
      <w:r w:rsidRPr="000272AA">
        <w:rPr>
          <w:rFonts w:eastAsia="Batang"/>
          <w:bCs/>
          <w:sz w:val="28"/>
          <w:szCs w:val="16"/>
        </w:rPr>
        <w:t xml:space="preserve">. Англия. Л., 1973.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Дживелегов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А.  К. Итальянская народная комедия. 2-е изд. М., 1962.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Пинский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Л.  Е. Шекспир.  Основные начала драматургии.  М., 1971.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>Театральная культура XVIII века.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А. Особенности английской драматургии XVIII века.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Б. </w:t>
      </w:r>
      <w:proofErr w:type="gramStart"/>
      <w:r w:rsidRPr="000272AA">
        <w:rPr>
          <w:rFonts w:eastAsia="Batang"/>
          <w:bCs/>
          <w:sz w:val="28"/>
          <w:szCs w:val="16"/>
        </w:rPr>
        <w:t>Эволюция  образа</w:t>
      </w:r>
      <w:proofErr w:type="gramEnd"/>
      <w:r w:rsidRPr="000272AA">
        <w:rPr>
          <w:rFonts w:eastAsia="Batang"/>
          <w:bCs/>
          <w:sz w:val="28"/>
          <w:szCs w:val="16"/>
        </w:rPr>
        <w:t xml:space="preserve"> Фигаро в трилогии Бомарше.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В..Дени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Дидро об искусстве актера.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Д. Драматургия </w:t>
      </w:r>
      <w:proofErr w:type="spellStart"/>
      <w:r w:rsidRPr="000272AA">
        <w:rPr>
          <w:rFonts w:eastAsia="Batang"/>
          <w:bCs/>
          <w:sz w:val="28"/>
          <w:szCs w:val="16"/>
        </w:rPr>
        <w:t>Г.Э.Лессинга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и ранние драмы </w:t>
      </w:r>
      <w:proofErr w:type="spellStart"/>
      <w:r w:rsidRPr="000272AA">
        <w:rPr>
          <w:rFonts w:eastAsia="Batang"/>
          <w:bCs/>
          <w:sz w:val="28"/>
          <w:szCs w:val="16"/>
        </w:rPr>
        <w:t>Ф.Шиллера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Литература: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Дидро, Дени Парадокс об актере. (Любое издание)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proofErr w:type="gramStart"/>
      <w:r w:rsidRPr="000272AA">
        <w:rPr>
          <w:rFonts w:eastAsia="Batang"/>
          <w:bCs/>
          <w:sz w:val="28"/>
          <w:szCs w:val="16"/>
        </w:rPr>
        <w:t>Финкельштёйн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 Е.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Л.  Бомарше. Л.—М., 1957.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proofErr w:type="gramStart"/>
      <w:r w:rsidRPr="000272AA">
        <w:rPr>
          <w:rFonts w:eastAsia="Batang"/>
          <w:bCs/>
          <w:sz w:val="28"/>
          <w:szCs w:val="16"/>
        </w:rPr>
        <w:t>Шервин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 О.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 Шеридан. М., 1978.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Шиллер   Ф. П.   Фридрих Шиллер. М., 1955.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ab/>
      </w:r>
      <w:r w:rsidRPr="000272AA">
        <w:rPr>
          <w:rFonts w:eastAsia="Batang"/>
          <w:b/>
          <w:bCs/>
          <w:sz w:val="28"/>
          <w:szCs w:val="16"/>
        </w:rPr>
        <w:t xml:space="preserve">Эстетика </w:t>
      </w:r>
      <w:proofErr w:type="gramStart"/>
      <w:r w:rsidRPr="000272AA">
        <w:rPr>
          <w:rFonts w:eastAsia="Batang"/>
          <w:b/>
          <w:bCs/>
          <w:sz w:val="28"/>
          <w:szCs w:val="16"/>
        </w:rPr>
        <w:t>романтизма  в</w:t>
      </w:r>
      <w:proofErr w:type="gramEnd"/>
      <w:r w:rsidRPr="000272AA">
        <w:rPr>
          <w:rFonts w:eastAsia="Batang"/>
          <w:b/>
          <w:bCs/>
          <w:sz w:val="28"/>
          <w:szCs w:val="16"/>
        </w:rPr>
        <w:t xml:space="preserve"> драматургии и театре.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А. Драматургия </w:t>
      </w:r>
      <w:proofErr w:type="spellStart"/>
      <w:r w:rsidRPr="000272AA">
        <w:rPr>
          <w:rFonts w:eastAsia="Batang"/>
          <w:bCs/>
          <w:sz w:val="28"/>
          <w:szCs w:val="16"/>
        </w:rPr>
        <w:t>Дж.Г.Байрона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и П.Б. Шелли.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Б. Театральная эстетика </w:t>
      </w:r>
      <w:proofErr w:type="spellStart"/>
      <w:r w:rsidRPr="000272AA">
        <w:rPr>
          <w:rFonts w:eastAsia="Batang"/>
          <w:bCs/>
          <w:sz w:val="28"/>
          <w:szCs w:val="16"/>
        </w:rPr>
        <w:t>В.Гюго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и его драмы.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В. Романтические обыкновения в немецкой драматургии.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Литература: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gramStart"/>
      <w:r w:rsidRPr="000272AA">
        <w:rPr>
          <w:rFonts w:eastAsia="Batang"/>
          <w:bCs/>
          <w:sz w:val="28"/>
          <w:szCs w:val="16"/>
        </w:rPr>
        <w:t>Берковский  Н.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Я.   Романтизм в Германии. Л., 1973.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Моруа А. Байрон. М., 2000.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>Театральная культура рубежа XIX-XX веков.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А. Специфика «новой драмы» и её основные представители.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Б. «Квинтэссенция </w:t>
      </w:r>
      <w:proofErr w:type="spellStart"/>
      <w:r w:rsidRPr="000272AA">
        <w:rPr>
          <w:rFonts w:eastAsia="Batang"/>
          <w:bCs/>
          <w:sz w:val="28"/>
          <w:szCs w:val="16"/>
        </w:rPr>
        <w:t>ибсенизма</w:t>
      </w:r>
      <w:proofErr w:type="spellEnd"/>
      <w:r w:rsidRPr="000272AA">
        <w:rPr>
          <w:rFonts w:eastAsia="Batang"/>
          <w:bCs/>
          <w:sz w:val="28"/>
          <w:szCs w:val="16"/>
        </w:rPr>
        <w:t xml:space="preserve">» </w:t>
      </w:r>
      <w:proofErr w:type="spellStart"/>
      <w:r w:rsidRPr="000272AA">
        <w:rPr>
          <w:rFonts w:eastAsia="Batang"/>
          <w:bCs/>
          <w:sz w:val="28"/>
          <w:szCs w:val="16"/>
        </w:rPr>
        <w:t>Дж.Б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Шоу и особенности драматургии </w:t>
      </w:r>
      <w:proofErr w:type="spellStart"/>
      <w:r w:rsidRPr="000272AA">
        <w:rPr>
          <w:rFonts w:eastAsia="Batang"/>
          <w:bCs/>
          <w:sz w:val="28"/>
          <w:szCs w:val="16"/>
        </w:rPr>
        <w:lastRenderedPageBreak/>
        <w:t>Дж.б</w:t>
      </w:r>
      <w:proofErr w:type="spellEnd"/>
      <w:r w:rsidRPr="000272AA">
        <w:rPr>
          <w:rFonts w:eastAsia="Batang"/>
          <w:bCs/>
          <w:sz w:val="28"/>
          <w:szCs w:val="16"/>
        </w:rPr>
        <w:t>. Шоу.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В.Актерское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искусство на рубеже веков.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Литература: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proofErr w:type="gramStart"/>
      <w:r w:rsidRPr="000272AA">
        <w:rPr>
          <w:rFonts w:eastAsia="Batang"/>
          <w:bCs/>
          <w:sz w:val="28"/>
          <w:szCs w:val="16"/>
        </w:rPr>
        <w:t>Адмони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 В.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Г.  Генрик Ибсен. М., 1956.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Кугель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А. Р.  Театральные портреты. Л., 1967.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gramStart"/>
      <w:r w:rsidRPr="000272AA">
        <w:rPr>
          <w:rFonts w:eastAsia="Batang"/>
          <w:bCs/>
          <w:sz w:val="28"/>
          <w:szCs w:val="16"/>
        </w:rPr>
        <w:t>Образцова  А.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Г.  Драматургический метод Б. Шоу. М., 1965.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Образцова А. Г. Бернард Шоу и европейская театральная культура на рубеже XIX— XX веков. М., 1974.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 xml:space="preserve"> Драматургические направления ХХ века.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А.ДраматургияЮ.</w:t>
      </w:r>
      <w:proofErr w:type="gramStart"/>
      <w:r w:rsidRPr="000272AA">
        <w:rPr>
          <w:rFonts w:eastAsia="Batang"/>
          <w:bCs/>
          <w:sz w:val="28"/>
          <w:szCs w:val="16"/>
        </w:rPr>
        <w:t>О”Нила</w:t>
      </w:r>
      <w:proofErr w:type="spellEnd"/>
      <w:proofErr w:type="gramEnd"/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proofErr w:type="gramStart"/>
      <w:r w:rsidRPr="000272AA">
        <w:rPr>
          <w:rFonts w:eastAsia="Batang"/>
          <w:bCs/>
          <w:sz w:val="28"/>
          <w:szCs w:val="16"/>
        </w:rPr>
        <w:t>Б.«</w:t>
      </w:r>
      <w:proofErr w:type="gramEnd"/>
      <w:r w:rsidRPr="000272AA">
        <w:rPr>
          <w:rFonts w:eastAsia="Batang"/>
          <w:bCs/>
          <w:sz w:val="28"/>
          <w:szCs w:val="16"/>
        </w:rPr>
        <w:t>Интеллектуальная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драма» во Франции.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В.Основные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представители «театра абсурда».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Г.Драматургия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«рассерженных» в Англии.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Литература: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Зингерман Б. И.   Очерки истории драмы XX в. М., 1979.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Друзина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М. В. Эволюция современной английской драмы. 1956—1970. Л., 1977.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gramStart"/>
      <w:r w:rsidRPr="000272AA">
        <w:rPr>
          <w:rFonts w:eastAsia="Batang"/>
          <w:bCs/>
          <w:sz w:val="28"/>
          <w:szCs w:val="16"/>
        </w:rPr>
        <w:t>Зингерман  Б.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И.  Жан </w:t>
      </w:r>
      <w:proofErr w:type="spellStart"/>
      <w:r w:rsidRPr="000272AA">
        <w:rPr>
          <w:rFonts w:eastAsia="Batang"/>
          <w:bCs/>
          <w:sz w:val="28"/>
          <w:szCs w:val="16"/>
        </w:rPr>
        <w:t>Вилар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и другие. М., 1964.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gramStart"/>
      <w:r w:rsidRPr="000272AA">
        <w:rPr>
          <w:rFonts w:eastAsia="Batang"/>
          <w:bCs/>
          <w:sz w:val="28"/>
          <w:szCs w:val="16"/>
        </w:rPr>
        <w:t>Образцова  А.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Г.  Современная английская сцена. М., 1978.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Якимович   Т. К.   </w:t>
      </w:r>
      <w:proofErr w:type="gramStart"/>
      <w:r w:rsidRPr="000272AA">
        <w:rPr>
          <w:rFonts w:eastAsia="Batang"/>
          <w:bCs/>
          <w:sz w:val="28"/>
          <w:szCs w:val="16"/>
        </w:rPr>
        <w:t>Драматургия  и</w:t>
      </w:r>
      <w:proofErr w:type="gramEnd"/>
      <w:r w:rsidRPr="000272AA">
        <w:rPr>
          <w:rFonts w:eastAsia="Batang"/>
          <w:bCs/>
          <w:sz w:val="28"/>
          <w:szCs w:val="16"/>
        </w:rPr>
        <w:t xml:space="preserve">  театр  современной  Франции. </w:t>
      </w:r>
      <w:proofErr w:type="gramStart"/>
      <w:r w:rsidRPr="000272AA">
        <w:rPr>
          <w:rFonts w:eastAsia="Batang"/>
          <w:bCs/>
          <w:sz w:val="28"/>
          <w:szCs w:val="16"/>
        </w:rPr>
        <w:t>Киев,  1968</w:t>
      </w:r>
      <w:proofErr w:type="gram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0272AA" w:rsidRPr="000272AA" w:rsidRDefault="008850D3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>
        <w:rPr>
          <w:rFonts w:eastAsia="Batang"/>
          <w:b/>
          <w:bCs/>
          <w:sz w:val="28"/>
          <w:szCs w:val="16"/>
        </w:rPr>
        <w:t>Примерный список</w:t>
      </w:r>
      <w:r w:rsidR="000272AA" w:rsidRPr="000272AA">
        <w:rPr>
          <w:rFonts w:eastAsia="Batang"/>
          <w:b/>
          <w:bCs/>
          <w:sz w:val="28"/>
          <w:szCs w:val="16"/>
        </w:rPr>
        <w:t xml:space="preserve"> контрольных </w:t>
      </w:r>
      <w:proofErr w:type="gramStart"/>
      <w:r w:rsidR="000272AA" w:rsidRPr="000272AA">
        <w:rPr>
          <w:rFonts w:eastAsia="Batang"/>
          <w:b/>
          <w:bCs/>
          <w:sz w:val="28"/>
          <w:szCs w:val="16"/>
        </w:rPr>
        <w:t>вопросов,  используемых</w:t>
      </w:r>
      <w:proofErr w:type="gramEnd"/>
      <w:r w:rsidR="000272AA" w:rsidRPr="000272AA">
        <w:rPr>
          <w:rFonts w:eastAsia="Batang"/>
          <w:b/>
          <w:bCs/>
          <w:sz w:val="28"/>
          <w:szCs w:val="16"/>
        </w:rPr>
        <w:t xml:space="preserve"> на зачетах и  экзаменах. Вопросы для самопроверки.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Особенности зарождения театрального искусства в Древней Греции.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Сценическая площадка в Древней Греции. Облик актёров в трагическом и комическом представлениях.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Специфика восприятия трагического и комического в культуре Древней Греции.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Дионисии, особенности их проведения.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Творчество Эсхила. Общая характеристика творчества.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Трилогия Эсхила «Орестея».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Творчество Софокла. Общая характеристика творчества.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Софокл. «</w:t>
      </w:r>
      <w:proofErr w:type="spellStart"/>
      <w:r w:rsidRPr="000272AA">
        <w:rPr>
          <w:rFonts w:eastAsia="Batang"/>
          <w:bCs/>
          <w:sz w:val="28"/>
          <w:szCs w:val="16"/>
        </w:rPr>
        <w:t>ЦарьЭдип</w:t>
      </w:r>
      <w:proofErr w:type="spellEnd"/>
      <w:r w:rsidRPr="000272AA">
        <w:rPr>
          <w:rFonts w:eastAsia="Batang"/>
          <w:bCs/>
          <w:sz w:val="28"/>
          <w:szCs w:val="16"/>
        </w:rPr>
        <w:t>», «Эдип в Колоне», «Антигона».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proofErr w:type="gramStart"/>
      <w:r w:rsidRPr="000272AA">
        <w:rPr>
          <w:rFonts w:eastAsia="Batang"/>
          <w:bCs/>
          <w:sz w:val="28"/>
          <w:szCs w:val="16"/>
        </w:rPr>
        <w:t>Творчество  Еврипида</w:t>
      </w:r>
      <w:proofErr w:type="gramEnd"/>
      <w:r w:rsidRPr="000272AA">
        <w:rPr>
          <w:rFonts w:eastAsia="Batang"/>
          <w:bCs/>
          <w:sz w:val="28"/>
          <w:szCs w:val="16"/>
        </w:rPr>
        <w:t xml:space="preserve">. </w:t>
      </w:r>
      <w:proofErr w:type="gramStart"/>
      <w:r w:rsidRPr="000272AA">
        <w:rPr>
          <w:rFonts w:eastAsia="Batang"/>
          <w:bCs/>
          <w:sz w:val="28"/>
          <w:szCs w:val="16"/>
        </w:rPr>
        <w:t>Общая  характеристика</w:t>
      </w:r>
      <w:proofErr w:type="gramEnd"/>
      <w:r w:rsidRPr="000272AA">
        <w:rPr>
          <w:rFonts w:eastAsia="Batang"/>
          <w:bCs/>
          <w:sz w:val="28"/>
          <w:szCs w:val="16"/>
        </w:rPr>
        <w:t xml:space="preserve"> творчества.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Трагедии Еврипида «Медея» и «Ипполит».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Образ Электры в трагедиях Эсхила, Софокла и Еврипида.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Аристофан. Общая характеристика творчества.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Комедии Аристофана «Лягушки» и «Облака».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Теиа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войны и мира в драматургии Аристофана.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Драматургия </w:t>
      </w:r>
      <w:proofErr w:type="spellStart"/>
      <w:r w:rsidRPr="000272AA">
        <w:rPr>
          <w:rFonts w:eastAsia="Batang"/>
          <w:bCs/>
          <w:sz w:val="28"/>
          <w:szCs w:val="16"/>
        </w:rPr>
        <w:t>Менандра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Типы и особенности театральных представлений в Древнем Риме.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Устройство сценической площадки в театре Древнего Рима.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lastRenderedPageBreak/>
        <w:t>Плавт</w:t>
      </w:r>
      <w:proofErr w:type="spellEnd"/>
      <w:r w:rsidRPr="000272AA">
        <w:rPr>
          <w:rFonts w:eastAsia="Batang"/>
          <w:bCs/>
          <w:sz w:val="28"/>
          <w:szCs w:val="16"/>
        </w:rPr>
        <w:t>. Общая характеристика творчества.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Драматургия </w:t>
      </w:r>
      <w:proofErr w:type="spellStart"/>
      <w:r w:rsidRPr="000272AA">
        <w:rPr>
          <w:rFonts w:eastAsia="Batang"/>
          <w:bCs/>
          <w:sz w:val="28"/>
          <w:szCs w:val="16"/>
        </w:rPr>
        <w:t>Теренция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Особенности театрального искусства средневековья.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proofErr w:type="gramStart"/>
      <w:r w:rsidRPr="000272AA">
        <w:rPr>
          <w:rFonts w:eastAsia="Batang"/>
          <w:bCs/>
          <w:sz w:val="28"/>
          <w:szCs w:val="16"/>
        </w:rPr>
        <w:t>Типы  представлений</w:t>
      </w:r>
      <w:proofErr w:type="gramEnd"/>
      <w:r w:rsidRPr="000272AA">
        <w:rPr>
          <w:rFonts w:eastAsia="Batang"/>
          <w:bCs/>
          <w:sz w:val="28"/>
          <w:szCs w:val="16"/>
        </w:rPr>
        <w:t xml:space="preserve"> средневекового театра.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Ученая комедия как основной жанр театра эпохи Возрождения в Италии.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Комедия </w:t>
      </w:r>
      <w:proofErr w:type="spellStart"/>
      <w:r w:rsidRPr="000272AA">
        <w:rPr>
          <w:rFonts w:eastAsia="Batang"/>
          <w:bCs/>
          <w:sz w:val="28"/>
          <w:szCs w:val="16"/>
        </w:rPr>
        <w:t>дель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Арте.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Театральные площадки эпохи Возрождения.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Первые шаги испанского театра. </w:t>
      </w:r>
      <w:proofErr w:type="spellStart"/>
      <w:r w:rsidRPr="000272AA">
        <w:rPr>
          <w:rFonts w:eastAsia="Batang"/>
          <w:bCs/>
          <w:sz w:val="28"/>
          <w:szCs w:val="16"/>
        </w:rPr>
        <w:t>Лопе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де </w:t>
      </w:r>
      <w:proofErr w:type="spellStart"/>
      <w:r w:rsidRPr="000272AA">
        <w:rPr>
          <w:rFonts w:eastAsia="Batang"/>
          <w:bCs/>
          <w:sz w:val="28"/>
          <w:szCs w:val="16"/>
        </w:rPr>
        <w:t>Руэда</w:t>
      </w:r>
      <w:proofErr w:type="spellEnd"/>
      <w:r w:rsidRPr="000272AA">
        <w:rPr>
          <w:rFonts w:eastAsia="Batang"/>
          <w:bCs/>
          <w:sz w:val="28"/>
          <w:szCs w:val="16"/>
        </w:rPr>
        <w:t>. Сервантес – драматург.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Лопе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де Вега. «Новое руководство к сочинению комедий».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Лопе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де Вега. Общая характеристика творчества.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Лопе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де Вега. Драмы чести.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proofErr w:type="spellStart"/>
      <w:r w:rsidRPr="000272AA">
        <w:rPr>
          <w:rFonts w:eastAsia="Batang"/>
          <w:bCs/>
          <w:sz w:val="28"/>
          <w:szCs w:val="16"/>
        </w:rPr>
        <w:t>Лопе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де Вага. Типы комедий.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Тирсо де Молина. Общая характеристика творчества.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Тирсо де Молина. «Севильский озорник».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Кальдерон. Общая характеристика творчества.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Кальдерон. «Дама-</w:t>
      </w:r>
      <w:proofErr w:type="spellStart"/>
      <w:r w:rsidRPr="000272AA">
        <w:rPr>
          <w:rFonts w:eastAsia="Batang"/>
          <w:bCs/>
          <w:sz w:val="28"/>
          <w:szCs w:val="16"/>
        </w:rPr>
        <w:t>неведимка</w:t>
      </w:r>
      <w:proofErr w:type="spellEnd"/>
      <w:r w:rsidRPr="000272AA">
        <w:rPr>
          <w:rFonts w:eastAsia="Batang"/>
          <w:bCs/>
          <w:sz w:val="28"/>
          <w:szCs w:val="16"/>
        </w:rPr>
        <w:t xml:space="preserve">».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Кальдерон. «Стойкий принц» и «Поклонение кресту».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Кальдерон. «Жизнь есть сон».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Английский театр эпохи Возрождения. Общая характеристика.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Специфика театрального спектакля в Англии. Организация, игровая площадка, костюма, театральные здания, актёры и т.д.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Кристофер </w:t>
      </w:r>
      <w:proofErr w:type="spellStart"/>
      <w:r w:rsidRPr="000272AA">
        <w:rPr>
          <w:rFonts w:eastAsia="Batang"/>
          <w:bCs/>
          <w:sz w:val="28"/>
          <w:szCs w:val="16"/>
        </w:rPr>
        <w:t>Марло</w:t>
      </w:r>
      <w:proofErr w:type="spellEnd"/>
      <w:r w:rsidRPr="000272AA">
        <w:rPr>
          <w:rFonts w:eastAsia="Batang"/>
          <w:bCs/>
          <w:sz w:val="28"/>
          <w:szCs w:val="16"/>
        </w:rPr>
        <w:t>. Общая характеристика творчества.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Кристофер </w:t>
      </w:r>
      <w:proofErr w:type="spellStart"/>
      <w:r w:rsidRPr="000272AA">
        <w:rPr>
          <w:rFonts w:eastAsia="Batang"/>
          <w:bCs/>
          <w:sz w:val="28"/>
          <w:szCs w:val="16"/>
        </w:rPr>
        <w:t>Марло</w:t>
      </w:r>
      <w:proofErr w:type="spellEnd"/>
      <w:r w:rsidRPr="000272AA">
        <w:rPr>
          <w:rFonts w:eastAsia="Batang"/>
          <w:bCs/>
          <w:sz w:val="28"/>
          <w:szCs w:val="16"/>
        </w:rPr>
        <w:t>. «Тамерлан Великий».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Кристофер </w:t>
      </w:r>
      <w:proofErr w:type="spellStart"/>
      <w:r w:rsidRPr="000272AA">
        <w:rPr>
          <w:rFonts w:eastAsia="Batang"/>
          <w:bCs/>
          <w:sz w:val="28"/>
          <w:szCs w:val="16"/>
        </w:rPr>
        <w:t>Марло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«Доктор </w:t>
      </w:r>
      <w:proofErr w:type="spellStart"/>
      <w:r w:rsidRPr="000272AA">
        <w:rPr>
          <w:rFonts w:eastAsia="Batang"/>
          <w:bCs/>
          <w:sz w:val="28"/>
          <w:szCs w:val="16"/>
        </w:rPr>
        <w:t>Фаустус</w:t>
      </w:r>
      <w:proofErr w:type="spellEnd"/>
      <w:r w:rsidRPr="000272AA">
        <w:rPr>
          <w:rFonts w:eastAsia="Batang"/>
          <w:bCs/>
          <w:sz w:val="28"/>
          <w:szCs w:val="16"/>
        </w:rPr>
        <w:t>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Вильям Шекспир. Общая характеристика творчества.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Вильям Шекспир. Комедии.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Вильям Шекспир. Хроники.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Вильям Шекспир. </w:t>
      </w:r>
      <w:proofErr w:type="spellStart"/>
      <w:r w:rsidRPr="000272AA">
        <w:rPr>
          <w:rFonts w:eastAsia="Batang"/>
          <w:bCs/>
          <w:sz w:val="28"/>
          <w:szCs w:val="16"/>
        </w:rPr>
        <w:t>Тригедии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Шекспир. Поздние драмы.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Этапы освоения мировым театром творчества Шекспира.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Бен Джонсон. Общая характеристика творчества.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Специфика театральной системы французского классицизма.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Творчество П. Корнеля.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П. Корнель. «Сид».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П. Корнель. «Гораций».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Комедии П. Корнеля.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Творчество Ж. Расина.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Ж. Расин. «Федра».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Ж. Расин. «</w:t>
      </w:r>
      <w:proofErr w:type="spellStart"/>
      <w:r w:rsidRPr="000272AA">
        <w:rPr>
          <w:rFonts w:eastAsia="Batang"/>
          <w:bCs/>
          <w:sz w:val="28"/>
          <w:szCs w:val="16"/>
        </w:rPr>
        <w:t>Андромаха</w:t>
      </w:r>
      <w:proofErr w:type="spellEnd"/>
      <w:r w:rsidRPr="000272AA">
        <w:rPr>
          <w:rFonts w:eastAsia="Batang"/>
          <w:bCs/>
          <w:sz w:val="28"/>
          <w:szCs w:val="16"/>
        </w:rPr>
        <w:t>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Комедии Ж. Расина.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Общая характеристика творчества Мольера.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Ранние комедии Мольера.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«Высокая комедия» Мольера.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lastRenderedPageBreak/>
        <w:t>Мольер. «Тартюф».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Мольер. «Мизантроп».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Мольер. «Скупой».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Мольер – театральный деятель.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Английская комедия рубежа XVI-XVII вв.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Творчество Дж. </w:t>
      </w:r>
      <w:proofErr w:type="spellStart"/>
      <w:r w:rsidRPr="000272AA">
        <w:rPr>
          <w:rFonts w:eastAsia="Batang"/>
          <w:bCs/>
          <w:sz w:val="28"/>
          <w:szCs w:val="16"/>
        </w:rPr>
        <w:t>Фаркера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Творчество Дж. Гея.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Творчество Г. Филдинга.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Г. Филдинг. «Судья в ловушке».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Творчество Р. Шеридана.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Р. Шеридан. «Школа злословия».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Французский театр эпохи Просвещения. Общая характеристика.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Вольтера.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Д. Дидро.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Д. Дидро. «Парадокс об актёре».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Драматургия П. </w:t>
      </w:r>
      <w:proofErr w:type="spellStart"/>
      <w:r w:rsidRPr="000272AA">
        <w:rPr>
          <w:rFonts w:eastAsia="Batang"/>
          <w:bCs/>
          <w:sz w:val="28"/>
          <w:szCs w:val="16"/>
        </w:rPr>
        <w:t>Мариво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Творчество Бомарше.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Общая характеристика творчества К. Гольдони.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Общая характеристика творчества К. Гоцци.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Общие тенденции реформы сценического искусства в театре эпохи Просвещения.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Деятельность Д. Гарика.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Актёрское искусство Франции в XVIII веке.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Общая характеристика драматургии И. Г. Лессинга.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И. В. Гёте.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Общая характеристика драматургии Ф. Шиллера.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Общая характеристика театральных исканий эпохи романтизма.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Драматургия П. Мериме.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Общая характеристика драматургии </w:t>
      </w:r>
      <w:proofErr w:type="spellStart"/>
      <w:r w:rsidRPr="000272AA">
        <w:rPr>
          <w:rFonts w:eastAsia="Batang"/>
          <w:bCs/>
          <w:sz w:val="28"/>
          <w:szCs w:val="16"/>
        </w:rPr>
        <w:t>В.Гюго</w:t>
      </w:r>
      <w:proofErr w:type="spellEnd"/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Общая характеристика драматургии А. де Мюссе.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Дж. Г. Байрона и П. Б. Шелли.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Общая характеристика драматургии Г. фон Клейста.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Драматургия Г. </w:t>
      </w:r>
      <w:proofErr w:type="spellStart"/>
      <w:r w:rsidRPr="000272AA">
        <w:rPr>
          <w:rFonts w:eastAsia="Batang"/>
          <w:bCs/>
          <w:sz w:val="28"/>
          <w:szCs w:val="16"/>
        </w:rPr>
        <w:t>Бюхнера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Актёрское искусство эпохи романтизма.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Режиссёрское искусство 1-ой пол. </w:t>
      </w:r>
      <w:proofErr w:type="gramStart"/>
      <w:r w:rsidRPr="000272AA">
        <w:rPr>
          <w:rFonts w:eastAsia="Batang"/>
          <w:bCs/>
          <w:sz w:val="28"/>
          <w:szCs w:val="16"/>
        </w:rPr>
        <w:t>XIX  века</w:t>
      </w:r>
      <w:proofErr w:type="gramEnd"/>
      <w:r w:rsidRPr="000272AA">
        <w:rPr>
          <w:rFonts w:eastAsia="Batang"/>
          <w:bCs/>
          <w:sz w:val="28"/>
          <w:szCs w:val="16"/>
        </w:rPr>
        <w:t xml:space="preserve">: Ч. </w:t>
      </w:r>
      <w:proofErr w:type="spellStart"/>
      <w:r w:rsidRPr="000272AA">
        <w:rPr>
          <w:rFonts w:eastAsia="Batang"/>
          <w:bCs/>
          <w:sz w:val="28"/>
          <w:szCs w:val="16"/>
        </w:rPr>
        <w:t>Кин</w:t>
      </w:r>
      <w:proofErr w:type="spellEnd"/>
      <w:r w:rsidRPr="000272AA">
        <w:rPr>
          <w:rFonts w:eastAsia="Batang"/>
          <w:bCs/>
          <w:sz w:val="28"/>
          <w:szCs w:val="16"/>
        </w:rPr>
        <w:t xml:space="preserve">, С. </w:t>
      </w:r>
      <w:proofErr w:type="spellStart"/>
      <w:r w:rsidRPr="000272AA">
        <w:rPr>
          <w:rFonts w:eastAsia="Batang"/>
          <w:bCs/>
          <w:sz w:val="28"/>
          <w:szCs w:val="16"/>
        </w:rPr>
        <w:t>Фелпс</w:t>
      </w:r>
      <w:proofErr w:type="spellEnd"/>
      <w:r w:rsidRPr="000272AA">
        <w:rPr>
          <w:rFonts w:eastAsia="Batang"/>
          <w:bCs/>
          <w:sz w:val="28"/>
          <w:szCs w:val="16"/>
        </w:rPr>
        <w:t xml:space="preserve">,  </w:t>
      </w:r>
      <w:proofErr w:type="spellStart"/>
      <w:r w:rsidRPr="000272AA">
        <w:rPr>
          <w:rFonts w:eastAsia="Batang"/>
          <w:bCs/>
          <w:sz w:val="28"/>
          <w:szCs w:val="16"/>
        </w:rPr>
        <w:t>мейнингенцы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Натурализм в европейском театре конца XIX века. Э. Золя.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proofErr w:type="gramStart"/>
      <w:r w:rsidRPr="000272AA">
        <w:rPr>
          <w:rFonts w:eastAsia="Batang"/>
          <w:bCs/>
          <w:sz w:val="28"/>
          <w:szCs w:val="16"/>
        </w:rPr>
        <w:t>Театральная  практика</w:t>
      </w:r>
      <w:proofErr w:type="gramEnd"/>
      <w:r w:rsidRPr="000272AA">
        <w:rPr>
          <w:rFonts w:eastAsia="Batang"/>
          <w:bCs/>
          <w:sz w:val="28"/>
          <w:szCs w:val="16"/>
        </w:rPr>
        <w:t xml:space="preserve"> Г. </w:t>
      </w:r>
      <w:proofErr w:type="spellStart"/>
      <w:r w:rsidRPr="000272AA">
        <w:rPr>
          <w:rFonts w:eastAsia="Batang"/>
          <w:bCs/>
          <w:sz w:val="28"/>
          <w:szCs w:val="16"/>
        </w:rPr>
        <w:t>Ирвинга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Э. Золя.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Неоромантизм в европейском театре конца XIX века.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Э. Ростана.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Символизм в театральном искусстве конца XIX века.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М. Метерлинка.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Особенности «Новой драмы».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Этапы творчества Г. Ибсена.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lastRenderedPageBreak/>
        <w:t xml:space="preserve">Социальная тематика в драматургии </w:t>
      </w:r>
      <w:proofErr w:type="spellStart"/>
      <w:r w:rsidRPr="000272AA">
        <w:rPr>
          <w:rFonts w:eastAsia="Batang"/>
          <w:bCs/>
          <w:sz w:val="28"/>
          <w:szCs w:val="16"/>
        </w:rPr>
        <w:t>Г.Ибсена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Общая характеристика творчества Г. </w:t>
      </w:r>
      <w:proofErr w:type="spellStart"/>
      <w:r w:rsidRPr="000272AA">
        <w:rPr>
          <w:rFonts w:eastAsia="Batang"/>
          <w:bCs/>
          <w:sz w:val="28"/>
          <w:szCs w:val="16"/>
        </w:rPr>
        <w:t>Гауптмана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Натурализм и символизм в драматургии Г. </w:t>
      </w:r>
      <w:proofErr w:type="spellStart"/>
      <w:r w:rsidRPr="000272AA">
        <w:rPr>
          <w:rFonts w:eastAsia="Batang"/>
          <w:bCs/>
          <w:sz w:val="28"/>
          <w:szCs w:val="16"/>
        </w:rPr>
        <w:t>Гауптмана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О. Уайльда.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Общая характеристика творчества Б. Шоу. </w:t>
      </w:r>
      <w:r w:rsidRPr="000272AA">
        <w:rPr>
          <w:rFonts w:eastAsia="Batang"/>
          <w:bCs/>
          <w:sz w:val="28"/>
          <w:szCs w:val="16"/>
        </w:rPr>
        <w:tab/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Театральные опыты Э.Г. </w:t>
      </w:r>
      <w:proofErr w:type="spellStart"/>
      <w:r w:rsidRPr="000272AA">
        <w:rPr>
          <w:rFonts w:eastAsia="Batang"/>
          <w:bCs/>
          <w:sz w:val="28"/>
          <w:szCs w:val="16"/>
        </w:rPr>
        <w:t>Крэга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Общая характеристика творчества А. Стриндберга.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Актёрское искусство рубежа XIX-XX вв.: С. </w:t>
      </w:r>
      <w:proofErr w:type="gramStart"/>
      <w:r w:rsidRPr="000272AA">
        <w:rPr>
          <w:rFonts w:eastAsia="Batang"/>
          <w:bCs/>
          <w:sz w:val="28"/>
          <w:szCs w:val="16"/>
        </w:rPr>
        <w:t>Бернар  и</w:t>
      </w:r>
      <w:proofErr w:type="gramEnd"/>
      <w:r w:rsidRPr="000272AA">
        <w:rPr>
          <w:rFonts w:eastAsia="Batang"/>
          <w:bCs/>
          <w:sz w:val="28"/>
          <w:szCs w:val="16"/>
        </w:rPr>
        <w:t xml:space="preserve"> Э. </w:t>
      </w:r>
      <w:proofErr w:type="spellStart"/>
      <w:r w:rsidRPr="000272AA">
        <w:rPr>
          <w:rFonts w:eastAsia="Batang"/>
          <w:bCs/>
          <w:sz w:val="28"/>
          <w:szCs w:val="16"/>
        </w:rPr>
        <w:t>Дузе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Общая характеристика творчества Ю. </w:t>
      </w:r>
      <w:proofErr w:type="spellStart"/>
      <w:r w:rsidRPr="000272AA">
        <w:rPr>
          <w:rFonts w:eastAsia="Batang"/>
          <w:bCs/>
          <w:sz w:val="28"/>
          <w:szCs w:val="16"/>
        </w:rPr>
        <w:t>О’Нила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Интеллектуальная драма во Франции: драматургия Ж. </w:t>
      </w:r>
      <w:proofErr w:type="spellStart"/>
      <w:r w:rsidRPr="000272AA">
        <w:rPr>
          <w:rFonts w:eastAsia="Batang"/>
          <w:bCs/>
          <w:sz w:val="28"/>
          <w:szCs w:val="16"/>
        </w:rPr>
        <w:t>Жироду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Интеллектуальная драма во Франции: драматургия Ж.П. Сартра.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Интеллектуальная драма во Франции: драматургия Ж. </w:t>
      </w:r>
      <w:proofErr w:type="spellStart"/>
      <w:r w:rsidRPr="000272AA">
        <w:rPr>
          <w:rFonts w:eastAsia="Batang"/>
          <w:bCs/>
          <w:sz w:val="28"/>
          <w:szCs w:val="16"/>
        </w:rPr>
        <w:t>Ануйя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Общая характеристика творчества Л. Пиранделло. 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Общая характеристика творчества Б. Брехта. 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Брехт и теория эпического театра.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Г. Лорки.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А. Миллера.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Драматургия Т. Уильямса.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Драматургия Э. </w:t>
      </w:r>
      <w:proofErr w:type="spellStart"/>
      <w:r w:rsidRPr="000272AA">
        <w:rPr>
          <w:rFonts w:eastAsia="Batang"/>
          <w:bCs/>
          <w:sz w:val="28"/>
          <w:szCs w:val="16"/>
        </w:rPr>
        <w:t>Олби</w:t>
      </w:r>
      <w:proofErr w:type="spellEnd"/>
      <w:r w:rsidRPr="000272AA">
        <w:rPr>
          <w:rFonts w:eastAsia="Batang"/>
          <w:bCs/>
          <w:sz w:val="28"/>
          <w:szCs w:val="16"/>
        </w:rPr>
        <w:t xml:space="preserve">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Драматургия «рассерженных»: Дж. Осборн и </w:t>
      </w:r>
      <w:proofErr w:type="spellStart"/>
      <w:r w:rsidRPr="000272AA">
        <w:rPr>
          <w:rFonts w:eastAsia="Batang"/>
          <w:bCs/>
          <w:sz w:val="28"/>
          <w:szCs w:val="16"/>
        </w:rPr>
        <w:t>Ш.Дилени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Драматургия Г. </w:t>
      </w:r>
      <w:proofErr w:type="spellStart"/>
      <w:r w:rsidRPr="000272AA">
        <w:rPr>
          <w:rFonts w:eastAsia="Batang"/>
          <w:bCs/>
          <w:sz w:val="28"/>
          <w:szCs w:val="16"/>
        </w:rPr>
        <w:t>Пинтера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Драматургия Т. </w:t>
      </w:r>
      <w:proofErr w:type="spellStart"/>
      <w:r w:rsidRPr="000272AA">
        <w:rPr>
          <w:rFonts w:eastAsia="Batang"/>
          <w:bCs/>
          <w:sz w:val="28"/>
          <w:szCs w:val="16"/>
        </w:rPr>
        <w:t>Стоппарда</w:t>
      </w:r>
      <w:proofErr w:type="spellEnd"/>
      <w:r w:rsidRPr="000272AA">
        <w:rPr>
          <w:rFonts w:eastAsia="Batang"/>
          <w:bCs/>
          <w:sz w:val="28"/>
          <w:szCs w:val="16"/>
        </w:rPr>
        <w:t>. «</w:t>
      </w:r>
      <w:proofErr w:type="spellStart"/>
      <w:r w:rsidRPr="000272AA">
        <w:rPr>
          <w:rFonts w:eastAsia="Batang"/>
          <w:bCs/>
          <w:sz w:val="28"/>
          <w:szCs w:val="16"/>
        </w:rPr>
        <w:t>Гильденстерн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и </w:t>
      </w:r>
      <w:proofErr w:type="spellStart"/>
      <w:r w:rsidRPr="000272AA">
        <w:rPr>
          <w:rFonts w:eastAsia="Batang"/>
          <w:bCs/>
          <w:sz w:val="28"/>
          <w:szCs w:val="16"/>
        </w:rPr>
        <w:t>Розенкранц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мертвы», «Берег Утопии».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proofErr w:type="gramStart"/>
      <w:r w:rsidRPr="000272AA">
        <w:rPr>
          <w:rFonts w:eastAsia="Batang"/>
          <w:bCs/>
          <w:sz w:val="28"/>
          <w:szCs w:val="16"/>
        </w:rPr>
        <w:t>Драматургия  Ф.</w:t>
      </w:r>
      <w:proofErr w:type="gramEnd"/>
      <w:r w:rsidRPr="000272AA">
        <w:rPr>
          <w:rFonts w:eastAsia="Batang"/>
          <w:bCs/>
          <w:sz w:val="28"/>
          <w:szCs w:val="16"/>
        </w:rPr>
        <w:t xml:space="preserve"> Дюрренматта.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Драматургия М. </w:t>
      </w:r>
      <w:proofErr w:type="spellStart"/>
      <w:r w:rsidRPr="000272AA">
        <w:rPr>
          <w:rFonts w:eastAsia="Batang"/>
          <w:bCs/>
          <w:sz w:val="28"/>
          <w:szCs w:val="16"/>
        </w:rPr>
        <w:t>Фриша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Творчество </w:t>
      </w:r>
      <w:proofErr w:type="spellStart"/>
      <w:r w:rsidRPr="000272AA">
        <w:rPr>
          <w:rFonts w:eastAsia="Batang"/>
          <w:bCs/>
          <w:sz w:val="28"/>
          <w:szCs w:val="16"/>
        </w:rPr>
        <w:t>Ж.Вилара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Режиссёрское искусство 2-й половины </w:t>
      </w:r>
      <w:proofErr w:type="gramStart"/>
      <w:r w:rsidRPr="000272AA">
        <w:rPr>
          <w:rFonts w:eastAsia="Batang"/>
          <w:bCs/>
          <w:sz w:val="28"/>
          <w:szCs w:val="16"/>
        </w:rPr>
        <w:t>ХХ  века</w:t>
      </w:r>
      <w:proofErr w:type="gramEnd"/>
      <w:r w:rsidRPr="000272AA">
        <w:rPr>
          <w:rFonts w:eastAsia="Batang"/>
          <w:bCs/>
          <w:sz w:val="28"/>
          <w:szCs w:val="16"/>
        </w:rPr>
        <w:t>: П. Брук.</w:t>
      </w:r>
    </w:p>
    <w:p w:rsid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Режиссерское </w:t>
      </w:r>
      <w:proofErr w:type="gramStart"/>
      <w:r w:rsidRPr="000272AA">
        <w:rPr>
          <w:rFonts w:eastAsia="Batang"/>
          <w:bCs/>
          <w:sz w:val="28"/>
          <w:szCs w:val="16"/>
        </w:rPr>
        <w:t>искусство  2</w:t>
      </w:r>
      <w:proofErr w:type="gramEnd"/>
      <w:r w:rsidRPr="000272AA">
        <w:rPr>
          <w:rFonts w:eastAsia="Batang"/>
          <w:bCs/>
          <w:sz w:val="28"/>
          <w:szCs w:val="16"/>
        </w:rPr>
        <w:t xml:space="preserve">-й половины ХХ века: Дж. </w:t>
      </w:r>
      <w:proofErr w:type="spellStart"/>
      <w:r w:rsidRPr="000272AA">
        <w:rPr>
          <w:rFonts w:eastAsia="Batang"/>
          <w:bCs/>
          <w:sz w:val="28"/>
          <w:szCs w:val="16"/>
        </w:rPr>
        <w:t>Стрелер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8850D3" w:rsidRPr="000272AA" w:rsidRDefault="008850D3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proofErr w:type="gramStart"/>
      <w:r w:rsidRPr="000272AA">
        <w:rPr>
          <w:rFonts w:eastAsia="Batang"/>
          <w:b/>
          <w:bCs/>
          <w:sz w:val="28"/>
          <w:szCs w:val="16"/>
        </w:rPr>
        <w:t>Примерная  тематика</w:t>
      </w:r>
      <w:proofErr w:type="gramEnd"/>
      <w:r w:rsidRPr="000272AA">
        <w:rPr>
          <w:rFonts w:eastAsia="Batang"/>
          <w:b/>
          <w:bCs/>
          <w:sz w:val="28"/>
          <w:szCs w:val="16"/>
        </w:rPr>
        <w:t xml:space="preserve"> курсовых работ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Темы </w:t>
      </w:r>
      <w:proofErr w:type="gramStart"/>
      <w:r w:rsidRPr="000272AA">
        <w:rPr>
          <w:rFonts w:eastAsia="Batang"/>
          <w:bCs/>
          <w:sz w:val="28"/>
          <w:szCs w:val="16"/>
        </w:rPr>
        <w:t>курсовых  работ</w:t>
      </w:r>
      <w:proofErr w:type="gramEnd"/>
      <w:r w:rsidRPr="000272AA">
        <w:rPr>
          <w:rFonts w:eastAsia="Batang"/>
          <w:bCs/>
          <w:sz w:val="28"/>
          <w:szCs w:val="16"/>
        </w:rPr>
        <w:t xml:space="preserve"> формируются на основе пройденного ранее или изучаемого в 3-м семестре материала с учетом особенностей будущей профессиональной деятельности студента. Поскольку в данном случае студентами являются будущие актеры, то и темы в основном связаны с особенностями образов героев уже известных студентам драм. Важным моментом является </w:t>
      </w:r>
      <w:proofErr w:type="gramStart"/>
      <w:r w:rsidRPr="000272AA">
        <w:rPr>
          <w:rFonts w:eastAsia="Batang"/>
          <w:bCs/>
          <w:sz w:val="28"/>
          <w:szCs w:val="16"/>
        </w:rPr>
        <w:t>самостоятельной  выбор</w:t>
      </w:r>
      <w:proofErr w:type="gramEnd"/>
      <w:r w:rsidRPr="000272AA">
        <w:rPr>
          <w:rFonts w:eastAsia="Batang"/>
          <w:bCs/>
          <w:sz w:val="28"/>
          <w:szCs w:val="16"/>
        </w:rPr>
        <w:t xml:space="preserve"> студентом именно той темы, которая его интересует. </w:t>
      </w:r>
      <w:proofErr w:type="gramStart"/>
      <w:r w:rsidRPr="000272AA">
        <w:rPr>
          <w:rFonts w:eastAsia="Batang"/>
          <w:bCs/>
          <w:sz w:val="28"/>
          <w:szCs w:val="16"/>
        </w:rPr>
        <w:t>Манера  изложения</w:t>
      </w:r>
      <w:proofErr w:type="gramEnd"/>
      <w:r w:rsidRPr="000272AA">
        <w:rPr>
          <w:rFonts w:eastAsia="Batang"/>
          <w:bCs/>
          <w:sz w:val="28"/>
          <w:szCs w:val="16"/>
        </w:rPr>
        <w:t xml:space="preserve"> материала тоже может быть свободной, приближающейся по форме к эссе. Абсолютно </w:t>
      </w:r>
      <w:proofErr w:type="gramStart"/>
      <w:r w:rsidRPr="000272AA">
        <w:rPr>
          <w:rFonts w:eastAsia="Batang"/>
          <w:bCs/>
          <w:sz w:val="28"/>
          <w:szCs w:val="16"/>
        </w:rPr>
        <w:t>неприемлемо  формальное</w:t>
      </w:r>
      <w:proofErr w:type="gramEnd"/>
      <w:r w:rsidRPr="000272AA">
        <w:rPr>
          <w:rFonts w:eastAsia="Batang"/>
          <w:bCs/>
          <w:sz w:val="28"/>
          <w:szCs w:val="16"/>
        </w:rPr>
        <w:t xml:space="preserve"> переписывание уже существующих работ, повторение чужих мыслей. Прежде всего, оценивается личное видение темы, стремление </w:t>
      </w:r>
      <w:r w:rsidRPr="000272AA">
        <w:rPr>
          <w:rFonts w:eastAsia="Batang"/>
          <w:bCs/>
          <w:sz w:val="28"/>
          <w:szCs w:val="16"/>
        </w:rPr>
        <w:lastRenderedPageBreak/>
        <w:t xml:space="preserve">осветить её непредвзято, ярко, исходя из собственного видения её особенностей. Студент может предложить </w:t>
      </w:r>
      <w:proofErr w:type="gramStart"/>
      <w:r w:rsidRPr="000272AA">
        <w:rPr>
          <w:rFonts w:eastAsia="Batang"/>
          <w:bCs/>
          <w:sz w:val="28"/>
          <w:szCs w:val="16"/>
        </w:rPr>
        <w:t>и  собственную</w:t>
      </w:r>
      <w:proofErr w:type="gramEnd"/>
      <w:r w:rsidRPr="000272AA">
        <w:rPr>
          <w:rFonts w:eastAsia="Batang"/>
          <w:bCs/>
          <w:sz w:val="28"/>
          <w:szCs w:val="16"/>
        </w:rPr>
        <w:t xml:space="preserve"> тему, согласовав её с преподавателем. Приветствуются разного рода приложения, помогающие студенту более образно отразить </w:t>
      </w:r>
      <w:proofErr w:type="gramStart"/>
      <w:r w:rsidRPr="000272AA">
        <w:rPr>
          <w:rFonts w:eastAsia="Batang"/>
          <w:bCs/>
          <w:sz w:val="28"/>
          <w:szCs w:val="16"/>
        </w:rPr>
        <w:t>собственное  понимание</w:t>
      </w:r>
      <w:proofErr w:type="gramEnd"/>
      <w:r w:rsidRPr="000272AA">
        <w:rPr>
          <w:rFonts w:eastAsia="Batang"/>
          <w:bCs/>
          <w:sz w:val="28"/>
          <w:szCs w:val="16"/>
        </w:rPr>
        <w:t xml:space="preserve"> темы: рисунки, репродукции, фотографии, музыкальные фрагменты и т.д.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1.</w:t>
      </w:r>
      <w:r w:rsidRPr="000272AA">
        <w:rPr>
          <w:rFonts w:eastAsia="Batang"/>
          <w:bCs/>
          <w:sz w:val="28"/>
          <w:szCs w:val="16"/>
        </w:rPr>
        <w:tab/>
        <w:t>Герои (героини) трагедий Софокла.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2.</w:t>
      </w:r>
      <w:r w:rsidRPr="000272AA">
        <w:rPr>
          <w:rFonts w:eastAsia="Batang"/>
          <w:bCs/>
          <w:sz w:val="28"/>
          <w:szCs w:val="16"/>
        </w:rPr>
        <w:tab/>
        <w:t>Герои (героини) трагедий Еврипида.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3.</w:t>
      </w:r>
      <w:r w:rsidRPr="000272AA">
        <w:rPr>
          <w:rFonts w:eastAsia="Batang"/>
          <w:bCs/>
          <w:sz w:val="28"/>
          <w:szCs w:val="16"/>
        </w:rPr>
        <w:tab/>
        <w:t xml:space="preserve">Женские образы в комедиях </w:t>
      </w:r>
      <w:proofErr w:type="spellStart"/>
      <w:r w:rsidRPr="000272AA">
        <w:rPr>
          <w:rFonts w:eastAsia="Batang"/>
          <w:bCs/>
          <w:sz w:val="28"/>
          <w:szCs w:val="16"/>
        </w:rPr>
        <w:t>Плавта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4.</w:t>
      </w:r>
      <w:r w:rsidRPr="000272AA">
        <w:rPr>
          <w:rFonts w:eastAsia="Batang"/>
          <w:bCs/>
          <w:sz w:val="28"/>
          <w:szCs w:val="16"/>
        </w:rPr>
        <w:tab/>
        <w:t xml:space="preserve">Образы молодых героев в комедиях </w:t>
      </w:r>
      <w:proofErr w:type="spellStart"/>
      <w:r w:rsidRPr="000272AA">
        <w:rPr>
          <w:rFonts w:eastAsia="Batang"/>
          <w:bCs/>
          <w:sz w:val="28"/>
          <w:szCs w:val="16"/>
        </w:rPr>
        <w:t>Теренция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5.</w:t>
      </w:r>
      <w:r w:rsidRPr="000272AA">
        <w:rPr>
          <w:rFonts w:eastAsia="Batang"/>
          <w:bCs/>
          <w:sz w:val="28"/>
          <w:szCs w:val="16"/>
        </w:rPr>
        <w:tab/>
        <w:t xml:space="preserve">Приемы комедии </w:t>
      </w:r>
      <w:proofErr w:type="spellStart"/>
      <w:r w:rsidRPr="000272AA">
        <w:rPr>
          <w:rFonts w:eastAsia="Batang"/>
          <w:bCs/>
          <w:sz w:val="28"/>
          <w:szCs w:val="16"/>
        </w:rPr>
        <w:t>дель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арте и современные школы актерской игры.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6.</w:t>
      </w:r>
      <w:r w:rsidRPr="000272AA">
        <w:rPr>
          <w:rFonts w:eastAsia="Batang"/>
          <w:bCs/>
          <w:sz w:val="28"/>
          <w:szCs w:val="16"/>
        </w:rPr>
        <w:tab/>
        <w:t xml:space="preserve">Особенности героинь комедий </w:t>
      </w:r>
      <w:proofErr w:type="spellStart"/>
      <w:r w:rsidRPr="000272AA">
        <w:rPr>
          <w:rFonts w:eastAsia="Batang"/>
          <w:bCs/>
          <w:sz w:val="28"/>
          <w:szCs w:val="16"/>
        </w:rPr>
        <w:t>Лопе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де Вега (на примере двух-трех образов).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7.</w:t>
      </w:r>
      <w:r w:rsidRPr="000272AA">
        <w:rPr>
          <w:rFonts w:eastAsia="Batang"/>
          <w:bCs/>
          <w:sz w:val="28"/>
          <w:szCs w:val="16"/>
        </w:rPr>
        <w:tab/>
        <w:t xml:space="preserve">Система образов в трагедии </w:t>
      </w:r>
      <w:proofErr w:type="spellStart"/>
      <w:r w:rsidRPr="000272AA">
        <w:rPr>
          <w:rFonts w:eastAsia="Batang"/>
          <w:bCs/>
          <w:sz w:val="28"/>
          <w:szCs w:val="16"/>
        </w:rPr>
        <w:t>Лопе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де Вега «Овечий источник».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8.</w:t>
      </w:r>
      <w:r w:rsidRPr="000272AA">
        <w:rPr>
          <w:rFonts w:eastAsia="Batang"/>
          <w:bCs/>
          <w:sz w:val="28"/>
          <w:szCs w:val="16"/>
        </w:rPr>
        <w:tab/>
        <w:t>Героини комедий испанского барокко: Кальдерон «Дама-</w:t>
      </w:r>
      <w:proofErr w:type="spellStart"/>
      <w:r w:rsidRPr="000272AA">
        <w:rPr>
          <w:rFonts w:eastAsia="Batang"/>
          <w:bCs/>
          <w:sz w:val="28"/>
          <w:szCs w:val="16"/>
        </w:rPr>
        <w:t>неведимка</w:t>
      </w:r>
      <w:proofErr w:type="spellEnd"/>
      <w:r w:rsidRPr="000272AA">
        <w:rPr>
          <w:rFonts w:eastAsia="Batang"/>
          <w:bCs/>
          <w:sz w:val="28"/>
          <w:szCs w:val="16"/>
        </w:rPr>
        <w:t>».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9.</w:t>
      </w:r>
      <w:r w:rsidRPr="000272AA">
        <w:rPr>
          <w:rFonts w:eastAsia="Batang"/>
          <w:bCs/>
          <w:sz w:val="28"/>
          <w:szCs w:val="16"/>
        </w:rPr>
        <w:tab/>
        <w:t xml:space="preserve">Героини   комедий испанского барокко: Тирсо де Молина «Дон </w:t>
      </w:r>
      <w:proofErr w:type="spellStart"/>
      <w:r w:rsidRPr="000272AA">
        <w:rPr>
          <w:rFonts w:eastAsia="Batang"/>
          <w:bCs/>
          <w:sz w:val="28"/>
          <w:szCs w:val="16"/>
        </w:rPr>
        <w:t>Хиль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– зеленые штаны».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10.</w:t>
      </w:r>
      <w:r w:rsidRPr="000272AA">
        <w:rPr>
          <w:rFonts w:eastAsia="Batang"/>
          <w:bCs/>
          <w:sz w:val="28"/>
          <w:szCs w:val="16"/>
        </w:rPr>
        <w:tab/>
        <w:t>Философские драмы Кальдерона и их герои.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11.</w:t>
      </w:r>
      <w:r w:rsidRPr="000272AA">
        <w:rPr>
          <w:rFonts w:eastAsia="Batang"/>
          <w:bCs/>
          <w:sz w:val="28"/>
          <w:szCs w:val="16"/>
        </w:rPr>
        <w:tab/>
        <w:t xml:space="preserve"> Герои драматургии К. </w:t>
      </w:r>
      <w:proofErr w:type="spellStart"/>
      <w:r w:rsidRPr="000272AA">
        <w:rPr>
          <w:rFonts w:eastAsia="Batang"/>
          <w:bCs/>
          <w:sz w:val="28"/>
          <w:szCs w:val="16"/>
        </w:rPr>
        <w:t>Марло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12.</w:t>
      </w:r>
      <w:r w:rsidRPr="000272AA">
        <w:rPr>
          <w:rFonts w:eastAsia="Batang"/>
          <w:bCs/>
          <w:sz w:val="28"/>
          <w:szCs w:val="16"/>
        </w:rPr>
        <w:tab/>
        <w:t>Герои первого плана в комедиях Шекспира.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13.</w:t>
      </w:r>
      <w:r w:rsidRPr="000272AA">
        <w:rPr>
          <w:rFonts w:eastAsia="Batang"/>
          <w:bCs/>
          <w:sz w:val="28"/>
          <w:szCs w:val="16"/>
        </w:rPr>
        <w:tab/>
        <w:t>Второстепенные персонажи в комедиях Шекспира.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14.</w:t>
      </w:r>
      <w:r w:rsidRPr="000272AA">
        <w:rPr>
          <w:rFonts w:eastAsia="Batang"/>
          <w:bCs/>
          <w:sz w:val="28"/>
          <w:szCs w:val="16"/>
        </w:rPr>
        <w:tab/>
        <w:t>Система героев в шекспировском «Гамлете».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15.</w:t>
      </w:r>
      <w:r w:rsidRPr="000272AA">
        <w:rPr>
          <w:rFonts w:eastAsia="Batang"/>
          <w:bCs/>
          <w:sz w:val="28"/>
          <w:szCs w:val="16"/>
        </w:rPr>
        <w:tab/>
        <w:t>Система героев в шекспировском «Короле Лире».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16.</w:t>
      </w:r>
      <w:r w:rsidRPr="000272AA">
        <w:rPr>
          <w:rFonts w:eastAsia="Batang"/>
          <w:bCs/>
          <w:sz w:val="28"/>
          <w:szCs w:val="16"/>
        </w:rPr>
        <w:tab/>
        <w:t xml:space="preserve">Интерпретации образов главных героев в трагедии Шекспира «Ромео и </w:t>
      </w:r>
      <w:proofErr w:type="spellStart"/>
      <w:proofErr w:type="gramStart"/>
      <w:r w:rsidRPr="000272AA">
        <w:rPr>
          <w:rFonts w:eastAsia="Batang"/>
          <w:bCs/>
          <w:sz w:val="28"/>
          <w:szCs w:val="16"/>
        </w:rPr>
        <w:t>Джульет</w:t>
      </w:r>
      <w:proofErr w:type="spellEnd"/>
      <w:r w:rsidRPr="000272AA">
        <w:rPr>
          <w:rFonts w:eastAsia="Batang"/>
          <w:bCs/>
          <w:sz w:val="28"/>
          <w:szCs w:val="16"/>
        </w:rPr>
        <w:t>-та</w:t>
      </w:r>
      <w:proofErr w:type="gramEnd"/>
      <w:r w:rsidRPr="000272AA">
        <w:rPr>
          <w:rFonts w:eastAsia="Batang"/>
          <w:bCs/>
          <w:sz w:val="28"/>
          <w:szCs w:val="16"/>
        </w:rPr>
        <w:t>».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17.</w:t>
      </w:r>
      <w:r w:rsidRPr="000272AA">
        <w:rPr>
          <w:rFonts w:eastAsia="Batang"/>
          <w:bCs/>
          <w:sz w:val="28"/>
          <w:szCs w:val="16"/>
        </w:rPr>
        <w:tab/>
        <w:t xml:space="preserve">Образы шекспировских «злодеев» (Ричард III, Яго) и возможности их </w:t>
      </w:r>
      <w:proofErr w:type="spellStart"/>
      <w:proofErr w:type="gramStart"/>
      <w:r w:rsidRPr="000272AA">
        <w:rPr>
          <w:rFonts w:eastAsia="Batang"/>
          <w:bCs/>
          <w:sz w:val="28"/>
          <w:szCs w:val="16"/>
        </w:rPr>
        <w:t>сцениче-ского</w:t>
      </w:r>
      <w:proofErr w:type="spellEnd"/>
      <w:proofErr w:type="gramEnd"/>
      <w:r w:rsidRPr="000272AA">
        <w:rPr>
          <w:rFonts w:eastAsia="Batang"/>
          <w:bCs/>
          <w:sz w:val="28"/>
          <w:szCs w:val="16"/>
        </w:rPr>
        <w:t xml:space="preserve"> воплощения.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18.</w:t>
      </w:r>
      <w:r w:rsidRPr="000272AA">
        <w:rPr>
          <w:rFonts w:eastAsia="Batang"/>
          <w:bCs/>
          <w:sz w:val="28"/>
          <w:szCs w:val="16"/>
        </w:rPr>
        <w:tab/>
        <w:t>Герои трагедий Корнеля и возможности актуализации их образов.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19.</w:t>
      </w:r>
      <w:r w:rsidRPr="000272AA">
        <w:rPr>
          <w:rFonts w:eastAsia="Batang"/>
          <w:bCs/>
          <w:sz w:val="28"/>
          <w:szCs w:val="16"/>
        </w:rPr>
        <w:tab/>
        <w:t xml:space="preserve">Героини трагедий Расина </w:t>
      </w:r>
      <w:proofErr w:type="gramStart"/>
      <w:r w:rsidRPr="000272AA">
        <w:rPr>
          <w:rFonts w:eastAsia="Batang"/>
          <w:bCs/>
          <w:sz w:val="28"/>
          <w:szCs w:val="16"/>
        </w:rPr>
        <w:t>и  возможности</w:t>
      </w:r>
      <w:proofErr w:type="gramEnd"/>
      <w:r w:rsidRPr="000272AA">
        <w:rPr>
          <w:rFonts w:eastAsia="Batang"/>
          <w:bCs/>
          <w:sz w:val="28"/>
          <w:szCs w:val="16"/>
        </w:rPr>
        <w:t xml:space="preserve"> их воплощения в современном театре.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20.</w:t>
      </w:r>
      <w:r w:rsidRPr="000272AA">
        <w:rPr>
          <w:rFonts w:eastAsia="Batang"/>
          <w:bCs/>
          <w:sz w:val="28"/>
          <w:szCs w:val="16"/>
        </w:rPr>
        <w:tab/>
        <w:t>Образ Дон Жуан в пьесах Тирсо де Молина и Мольера.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21.</w:t>
      </w:r>
      <w:r w:rsidRPr="000272AA">
        <w:rPr>
          <w:rFonts w:eastAsia="Batang"/>
          <w:bCs/>
          <w:sz w:val="28"/>
          <w:szCs w:val="16"/>
        </w:rPr>
        <w:tab/>
        <w:t>Фарсовые традиции в образной структуре ранних комедий Мольера.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22.</w:t>
      </w:r>
      <w:r w:rsidRPr="000272AA">
        <w:rPr>
          <w:rFonts w:eastAsia="Batang"/>
          <w:bCs/>
          <w:sz w:val="28"/>
          <w:szCs w:val="16"/>
        </w:rPr>
        <w:tab/>
        <w:t>Герои «высокой комедии» Мольера и их особенности. («Тартюф», «Мизантроп», Скупой» и т.д. на выбор студента).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23.</w:t>
      </w:r>
      <w:r w:rsidRPr="000272AA">
        <w:rPr>
          <w:rFonts w:eastAsia="Batang"/>
          <w:bCs/>
          <w:sz w:val="28"/>
          <w:szCs w:val="16"/>
        </w:rPr>
        <w:tab/>
        <w:t xml:space="preserve"> </w:t>
      </w:r>
      <w:proofErr w:type="gramStart"/>
      <w:r w:rsidRPr="000272AA">
        <w:rPr>
          <w:rFonts w:eastAsia="Batang"/>
          <w:bCs/>
          <w:sz w:val="28"/>
          <w:szCs w:val="16"/>
        </w:rPr>
        <w:t>Особенности  английской</w:t>
      </w:r>
      <w:proofErr w:type="gramEnd"/>
      <w:r w:rsidRPr="000272AA">
        <w:rPr>
          <w:rFonts w:eastAsia="Batang"/>
          <w:bCs/>
          <w:sz w:val="28"/>
          <w:szCs w:val="16"/>
        </w:rPr>
        <w:t xml:space="preserve">  комедии  XVIII века.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24.</w:t>
      </w:r>
      <w:r w:rsidRPr="000272AA">
        <w:rPr>
          <w:rFonts w:eastAsia="Batang"/>
          <w:bCs/>
          <w:sz w:val="28"/>
          <w:szCs w:val="16"/>
        </w:rPr>
        <w:tab/>
        <w:t xml:space="preserve"> </w:t>
      </w:r>
      <w:proofErr w:type="gramStart"/>
      <w:r w:rsidRPr="000272AA">
        <w:rPr>
          <w:rFonts w:eastAsia="Batang"/>
          <w:bCs/>
          <w:sz w:val="28"/>
          <w:szCs w:val="16"/>
        </w:rPr>
        <w:t>Трилогия  Бомарше</w:t>
      </w:r>
      <w:proofErr w:type="gramEnd"/>
      <w:r w:rsidRPr="000272AA">
        <w:rPr>
          <w:rFonts w:eastAsia="Batang"/>
          <w:bCs/>
          <w:sz w:val="28"/>
          <w:szCs w:val="16"/>
        </w:rPr>
        <w:t xml:space="preserve"> и  её  историческое  значение.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25.</w:t>
      </w:r>
      <w:r w:rsidRPr="000272AA">
        <w:rPr>
          <w:rFonts w:eastAsia="Batang"/>
          <w:bCs/>
          <w:sz w:val="28"/>
          <w:szCs w:val="16"/>
        </w:rPr>
        <w:tab/>
      </w:r>
      <w:proofErr w:type="gramStart"/>
      <w:r w:rsidRPr="000272AA">
        <w:rPr>
          <w:rFonts w:eastAsia="Batang"/>
          <w:bCs/>
          <w:sz w:val="28"/>
          <w:szCs w:val="16"/>
        </w:rPr>
        <w:t xml:space="preserve">Драматургия  </w:t>
      </w:r>
      <w:proofErr w:type="spellStart"/>
      <w:r w:rsidRPr="000272AA">
        <w:rPr>
          <w:rFonts w:eastAsia="Batang"/>
          <w:bCs/>
          <w:sz w:val="28"/>
          <w:szCs w:val="16"/>
        </w:rPr>
        <w:t>К.Гольдони</w:t>
      </w:r>
      <w:proofErr w:type="spellEnd"/>
      <w:proofErr w:type="gramEnd"/>
      <w:r w:rsidRPr="000272AA">
        <w:rPr>
          <w:rFonts w:eastAsia="Batang"/>
          <w:bCs/>
          <w:sz w:val="28"/>
          <w:szCs w:val="16"/>
        </w:rPr>
        <w:t xml:space="preserve"> и  </w:t>
      </w:r>
      <w:proofErr w:type="spellStart"/>
      <w:r w:rsidRPr="000272AA">
        <w:rPr>
          <w:rFonts w:eastAsia="Batang"/>
          <w:bCs/>
          <w:sz w:val="28"/>
          <w:szCs w:val="16"/>
        </w:rPr>
        <w:t>К.Гоцци</w:t>
      </w:r>
      <w:proofErr w:type="spellEnd"/>
      <w:r w:rsidRPr="000272AA">
        <w:rPr>
          <w:rFonts w:eastAsia="Batang"/>
          <w:bCs/>
          <w:sz w:val="28"/>
          <w:szCs w:val="16"/>
        </w:rPr>
        <w:t xml:space="preserve"> в  свете  развития  наследия  комедии  </w:t>
      </w:r>
      <w:proofErr w:type="spellStart"/>
      <w:r w:rsidRPr="000272AA">
        <w:rPr>
          <w:rFonts w:eastAsia="Batang"/>
          <w:bCs/>
          <w:sz w:val="28"/>
          <w:szCs w:val="16"/>
        </w:rPr>
        <w:t>дель’Арте</w:t>
      </w:r>
      <w:proofErr w:type="spellEnd"/>
      <w:r w:rsidRPr="000272AA">
        <w:rPr>
          <w:rFonts w:eastAsia="Batang"/>
          <w:bCs/>
          <w:sz w:val="28"/>
          <w:szCs w:val="16"/>
        </w:rPr>
        <w:t>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26.</w:t>
      </w:r>
      <w:r w:rsidRPr="000272AA">
        <w:rPr>
          <w:rFonts w:eastAsia="Batang"/>
          <w:bCs/>
          <w:sz w:val="28"/>
          <w:szCs w:val="16"/>
        </w:rPr>
        <w:tab/>
        <w:t xml:space="preserve"> </w:t>
      </w:r>
      <w:proofErr w:type="gramStart"/>
      <w:r w:rsidRPr="000272AA">
        <w:rPr>
          <w:rFonts w:eastAsia="Batang"/>
          <w:bCs/>
          <w:sz w:val="28"/>
          <w:szCs w:val="16"/>
        </w:rPr>
        <w:t>Романтическая  драма</w:t>
      </w:r>
      <w:proofErr w:type="gramEnd"/>
      <w:r w:rsidRPr="000272AA">
        <w:rPr>
          <w:rFonts w:eastAsia="Batang"/>
          <w:bCs/>
          <w:sz w:val="28"/>
          <w:szCs w:val="16"/>
        </w:rPr>
        <w:t xml:space="preserve">  на  Западе.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F25D6F" w:rsidRDefault="00F25D6F" w:rsidP="00AA6302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0272AA" w:rsidRPr="000272AA" w:rsidRDefault="000272AA" w:rsidP="008850D3">
      <w:pPr>
        <w:widowControl w:val="0"/>
        <w:jc w:val="both"/>
        <w:rPr>
          <w:rFonts w:eastAsia="Batang"/>
          <w:bCs/>
          <w:sz w:val="28"/>
          <w:szCs w:val="16"/>
        </w:rPr>
      </w:pPr>
      <w:bookmarkStart w:id="0" w:name="_GoBack"/>
      <w:bookmarkEnd w:id="0"/>
    </w:p>
    <w:sectPr w:rsidR="000272AA" w:rsidRPr="000272AA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6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272AA"/>
    <w:rsid w:val="00035A32"/>
    <w:rsid w:val="00053CA8"/>
    <w:rsid w:val="00084D8C"/>
    <w:rsid w:val="00092FE2"/>
    <w:rsid w:val="000B5287"/>
    <w:rsid w:val="000C2E4F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A7E7E"/>
    <w:rsid w:val="002D3315"/>
    <w:rsid w:val="0031658F"/>
    <w:rsid w:val="00363CCE"/>
    <w:rsid w:val="00366518"/>
    <w:rsid w:val="003937C4"/>
    <w:rsid w:val="003A7757"/>
    <w:rsid w:val="003C1FEB"/>
    <w:rsid w:val="003D40BF"/>
    <w:rsid w:val="004041BD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A56A4"/>
    <w:rsid w:val="005D65AF"/>
    <w:rsid w:val="005F25DB"/>
    <w:rsid w:val="005F6584"/>
    <w:rsid w:val="006129D5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850D3"/>
    <w:rsid w:val="008C5905"/>
    <w:rsid w:val="008D4AB2"/>
    <w:rsid w:val="008E19D8"/>
    <w:rsid w:val="008E1E1E"/>
    <w:rsid w:val="00900DED"/>
    <w:rsid w:val="0092032C"/>
    <w:rsid w:val="009355E8"/>
    <w:rsid w:val="00955BA1"/>
    <w:rsid w:val="009672D8"/>
    <w:rsid w:val="00987481"/>
    <w:rsid w:val="0099603D"/>
    <w:rsid w:val="009F63E5"/>
    <w:rsid w:val="00A21A3A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8055C"/>
    <w:rsid w:val="00C87539"/>
    <w:rsid w:val="00CB384D"/>
    <w:rsid w:val="00CC04D5"/>
    <w:rsid w:val="00CF55D7"/>
    <w:rsid w:val="00D10C1D"/>
    <w:rsid w:val="00D27F64"/>
    <w:rsid w:val="00D70F72"/>
    <w:rsid w:val="00D8028B"/>
    <w:rsid w:val="00D97621"/>
    <w:rsid w:val="00DF70B9"/>
    <w:rsid w:val="00E50FFB"/>
    <w:rsid w:val="00E530F9"/>
    <w:rsid w:val="00E66BF1"/>
    <w:rsid w:val="00E9001A"/>
    <w:rsid w:val="00EA187A"/>
    <w:rsid w:val="00EC52E2"/>
    <w:rsid w:val="00F04A82"/>
    <w:rsid w:val="00F164A0"/>
    <w:rsid w:val="00F25D6F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01BCB5"/>
  <w15:docId w15:val="{B6919DAC-A975-4427-A242-9C53205B7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363CCE"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locked/>
    <w:rsid w:val="00363CCE"/>
    <w:pPr>
      <w:keepNext/>
      <w:outlineLvl w:val="1"/>
    </w:pPr>
    <w:rPr>
      <w:b/>
      <w:bCs/>
      <w:sz w:val="22"/>
      <w:lang w:eastAsia="zh-CN"/>
    </w:rPr>
  </w:style>
  <w:style w:type="paragraph" w:styleId="3">
    <w:name w:val="heading 3"/>
    <w:basedOn w:val="a0"/>
    <w:next w:val="a0"/>
    <w:link w:val="30"/>
    <w:qFormat/>
    <w:locked/>
    <w:rsid w:val="00363CCE"/>
    <w:pPr>
      <w:keepNext/>
      <w:keepLines/>
      <w:numPr>
        <w:ilvl w:val="2"/>
        <w:numId w:val="1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locked/>
    <w:rsid w:val="00363CCE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  <w:lang w:eastAsia="zh-CN"/>
    </w:rPr>
  </w:style>
  <w:style w:type="paragraph" w:styleId="5">
    <w:name w:val="heading 5"/>
    <w:basedOn w:val="a0"/>
    <w:next w:val="a0"/>
    <w:link w:val="50"/>
    <w:qFormat/>
    <w:locked/>
    <w:rsid w:val="00363CCE"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locked/>
    <w:rsid w:val="00363CCE"/>
    <w:pPr>
      <w:keepNext/>
      <w:tabs>
        <w:tab w:val="left" w:pos="708"/>
      </w:tabs>
      <w:jc w:val="center"/>
      <w:outlineLvl w:val="5"/>
    </w:pPr>
    <w:rPr>
      <w:b/>
      <w:bCs/>
      <w:sz w:val="22"/>
      <w:szCs w:val="22"/>
      <w:lang w:eastAsia="zh-CN"/>
    </w:rPr>
  </w:style>
  <w:style w:type="paragraph" w:styleId="7">
    <w:name w:val="heading 7"/>
    <w:basedOn w:val="a0"/>
    <w:next w:val="a0"/>
    <w:link w:val="70"/>
    <w:qFormat/>
    <w:locked/>
    <w:rsid w:val="00363CCE"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locked/>
    <w:rsid w:val="00363CCE"/>
    <w:pPr>
      <w:keepNext/>
      <w:keepLines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locked/>
    <w:rsid w:val="00363CC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qFormat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5">
    <w:name w:val="List Paragraph"/>
    <w:basedOn w:val="a0"/>
    <w:uiPriority w:val="34"/>
    <w:qFormat/>
    <w:rsid w:val="00CB384D"/>
    <w:pPr>
      <w:ind w:left="720"/>
      <w:contextualSpacing/>
    </w:pPr>
  </w:style>
  <w:style w:type="paragraph" w:styleId="a6">
    <w:name w:val="Balloon Text"/>
    <w:basedOn w:val="a0"/>
    <w:link w:val="a7"/>
    <w:unhideWhenUsed/>
    <w:qFormat/>
    <w:rsid w:val="00524D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qFormat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0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8">
    <w:name w:val="No Spacing"/>
    <w:uiPriority w:val="1"/>
    <w:qFormat/>
    <w:rsid w:val="00AA6302"/>
    <w:rPr>
      <w:rFonts w:eastAsia="Times New Roman" w:cs="Calibri"/>
      <w:sz w:val="22"/>
      <w:szCs w:val="22"/>
    </w:rPr>
  </w:style>
  <w:style w:type="character" w:customStyle="1" w:styleId="10">
    <w:name w:val="Заголовок 1 Знак"/>
    <w:basedOn w:val="a1"/>
    <w:link w:val="1"/>
    <w:rsid w:val="00363CCE"/>
    <w:rPr>
      <w:rFonts w:ascii="Times New Roman" w:eastAsia="Times New Roman" w:hAnsi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363CCE"/>
    <w:rPr>
      <w:rFonts w:ascii="Times New Roman" w:eastAsia="Times New Roman" w:hAnsi="Times New Roman"/>
      <w:b/>
      <w:bCs/>
      <w:sz w:val="22"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363CCE"/>
    <w:rPr>
      <w:rFonts w:ascii="Times New Roman" w:eastAsia="Arial Unicode MS" w:hAnsi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363CCE"/>
    <w:rPr>
      <w:rFonts w:ascii="Times New Roman" w:eastAsia="Times New Roman" w:hAnsi="Times New Roman"/>
      <w:b/>
      <w:bCs/>
      <w:sz w:val="22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363CCE"/>
    <w:rPr>
      <w:rFonts w:ascii="Times New Roman" w:eastAsia="Times New Roman" w:hAnsi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363CCE"/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70">
    <w:name w:val="Заголовок 7 Знак"/>
    <w:basedOn w:val="a1"/>
    <w:link w:val="7"/>
    <w:rsid w:val="00363CCE"/>
    <w:rPr>
      <w:rFonts w:ascii="Times New Roman" w:eastAsia="Times New Roman" w:hAnsi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363CCE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363C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363CCE"/>
  </w:style>
  <w:style w:type="character" w:customStyle="1" w:styleId="WW8Num1z0">
    <w:name w:val="WW8Num1z0"/>
    <w:qFormat/>
    <w:rsid w:val="00363CCE"/>
    <w:rPr>
      <w:rFonts w:cs="Times New Roman"/>
    </w:rPr>
  </w:style>
  <w:style w:type="character" w:customStyle="1" w:styleId="WW8Num2z0">
    <w:name w:val="WW8Num2z0"/>
    <w:qFormat/>
    <w:rsid w:val="00363CCE"/>
    <w:rPr>
      <w:b/>
      <w:bCs/>
      <w:i/>
      <w:spacing w:val="-2"/>
    </w:rPr>
  </w:style>
  <w:style w:type="character" w:customStyle="1" w:styleId="WW8Num3z0">
    <w:name w:val="WW8Num3z0"/>
    <w:qFormat/>
    <w:rsid w:val="00363CCE"/>
    <w:rPr>
      <w:rFonts w:ascii="Symbol" w:hAnsi="Symbol" w:cs="Symbol"/>
      <w:sz w:val="20"/>
    </w:rPr>
  </w:style>
  <w:style w:type="character" w:customStyle="1" w:styleId="WW8Num3z1">
    <w:name w:val="WW8Num3z1"/>
    <w:qFormat/>
    <w:rsid w:val="00363CCE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63CCE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63CC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63CCE"/>
  </w:style>
  <w:style w:type="character" w:customStyle="1" w:styleId="WW8Num4z2">
    <w:name w:val="WW8Num4z2"/>
    <w:qFormat/>
    <w:rsid w:val="00363CCE"/>
  </w:style>
  <w:style w:type="character" w:customStyle="1" w:styleId="WW8Num4z3">
    <w:name w:val="WW8Num4z3"/>
    <w:qFormat/>
    <w:rsid w:val="00363CCE"/>
  </w:style>
  <w:style w:type="character" w:customStyle="1" w:styleId="WW8Num4z4">
    <w:name w:val="WW8Num4z4"/>
    <w:qFormat/>
    <w:rsid w:val="00363CCE"/>
  </w:style>
  <w:style w:type="character" w:customStyle="1" w:styleId="WW8Num4z5">
    <w:name w:val="WW8Num4z5"/>
    <w:qFormat/>
    <w:rsid w:val="00363CCE"/>
  </w:style>
  <w:style w:type="character" w:customStyle="1" w:styleId="WW8Num4z6">
    <w:name w:val="WW8Num4z6"/>
    <w:qFormat/>
    <w:rsid w:val="00363CCE"/>
  </w:style>
  <w:style w:type="character" w:customStyle="1" w:styleId="WW8Num4z7">
    <w:name w:val="WW8Num4z7"/>
    <w:qFormat/>
    <w:rsid w:val="00363CCE"/>
  </w:style>
  <w:style w:type="character" w:customStyle="1" w:styleId="WW8Num4z8">
    <w:name w:val="WW8Num4z8"/>
    <w:qFormat/>
    <w:rsid w:val="00363CCE"/>
  </w:style>
  <w:style w:type="character" w:customStyle="1" w:styleId="WW8Num5z0">
    <w:name w:val="WW8Num5z0"/>
    <w:qFormat/>
    <w:rsid w:val="00363CCE"/>
    <w:rPr>
      <w:rFonts w:ascii="Symbol" w:hAnsi="Symbol" w:cs="Symbol"/>
      <w:sz w:val="20"/>
    </w:rPr>
  </w:style>
  <w:style w:type="character" w:customStyle="1" w:styleId="WW8Num5z1">
    <w:name w:val="WW8Num5z1"/>
    <w:qFormat/>
    <w:rsid w:val="00363CCE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63CCE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63CCE"/>
    <w:rPr>
      <w:rFonts w:cs="Times New Roman"/>
      <w:sz w:val="28"/>
      <w:szCs w:val="28"/>
    </w:rPr>
  </w:style>
  <w:style w:type="character" w:customStyle="1" w:styleId="WW8Num6z1">
    <w:name w:val="WW8Num6z1"/>
    <w:qFormat/>
    <w:rsid w:val="00363CCE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63CCE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63CCE"/>
    <w:rPr>
      <w:b/>
      <w:bCs/>
      <w:i/>
      <w:iCs/>
    </w:rPr>
  </w:style>
  <w:style w:type="character" w:customStyle="1" w:styleId="WW8Num7z1">
    <w:name w:val="WW8Num7z1"/>
    <w:qFormat/>
    <w:rsid w:val="00363CCE"/>
  </w:style>
  <w:style w:type="character" w:customStyle="1" w:styleId="WW8Num7z2">
    <w:name w:val="WW8Num7z2"/>
    <w:qFormat/>
    <w:rsid w:val="00363CCE"/>
  </w:style>
  <w:style w:type="character" w:customStyle="1" w:styleId="WW8Num7z3">
    <w:name w:val="WW8Num7z3"/>
    <w:qFormat/>
    <w:rsid w:val="00363CCE"/>
  </w:style>
  <w:style w:type="character" w:customStyle="1" w:styleId="WW8Num7z4">
    <w:name w:val="WW8Num7z4"/>
    <w:qFormat/>
    <w:rsid w:val="00363CCE"/>
  </w:style>
  <w:style w:type="character" w:customStyle="1" w:styleId="WW8Num7z5">
    <w:name w:val="WW8Num7z5"/>
    <w:qFormat/>
    <w:rsid w:val="00363CCE"/>
  </w:style>
  <w:style w:type="character" w:customStyle="1" w:styleId="WW8Num7z6">
    <w:name w:val="WW8Num7z6"/>
    <w:qFormat/>
    <w:rsid w:val="00363CCE"/>
  </w:style>
  <w:style w:type="character" w:customStyle="1" w:styleId="WW8Num7z7">
    <w:name w:val="WW8Num7z7"/>
    <w:qFormat/>
    <w:rsid w:val="00363CCE"/>
  </w:style>
  <w:style w:type="character" w:customStyle="1" w:styleId="WW8Num7z8">
    <w:name w:val="WW8Num7z8"/>
    <w:qFormat/>
    <w:rsid w:val="00363CCE"/>
  </w:style>
  <w:style w:type="character" w:customStyle="1" w:styleId="WW8Num8z0">
    <w:name w:val="WW8Num8z0"/>
    <w:qFormat/>
    <w:rsid w:val="00363CCE"/>
    <w:rPr>
      <w:rFonts w:ascii="Symbol" w:hAnsi="Symbol" w:cs="Symbol"/>
    </w:rPr>
  </w:style>
  <w:style w:type="character" w:customStyle="1" w:styleId="WW8Num8z1">
    <w:name w:val="WW8Num8z1"/>
    <w:qFormat/>
    <w:rsid w:val="00363CCE"/>
    <w:rPr>
      <w:rFonts w:ascii="Courier New" w:hAnsi="Courier New" w:cs="Courier New"/>
    </w:rPr>
  </w:style>
  <w:style w:type="character" w:customStyle="1" w:styleId="WW8Num8z2">
    <w:name w:val="WW8Num8z2"/>
    <w:qFormat/>
    <w:rsid w:val="00363CCE"/>
    <w:rPr>
      <w:rFonts w:ascii="Wingdings" w:hAnsi="Wingdings" w:cs="Wingdings"/>
    </w:rPr>
  </w:style>
  <w:style w:type="character" w:customStyle="1" w:styleId="WW8Num9z0">
    <w:name w:val="WW8Num9z0"/>
    <w:qFormat/>
    <w:rsid w:val="00363CCE"/>
    <w:rPr>
      <w:rFonts w:cs="Times New Roman"/>
    </w:rPr>
  </w:style>
  <w:style w:type="character" w:customStyle="1" w:styleId="WW8Num10z0">
    <w:name w:val="WW8Num10z0"/>
    <w:qFormat/>
    <w:rsid w:val="00363CCE"/>
    <w:rPr>
      <w:b/>
      <w:bCs/>
      <w:i/>
      <w:spacing w:val="-2"/>
    </w:rPr>
  </w:style>
  <w:style w:type="character" w:customStyle="1" w:styleId="WW8Num10z1">
    <w:name w:val="WW8Num10z1"/>
    <w:qFormat/>
    <w:rsid w:val="00363CCE"/>
  </w:style>
  <w:style w:type="character" w:customStyle="1" w:styleId="WW8Num10z2">
    <w:name w:val="WW8Num10z2"/>
    <w:qFormat/>
    <w:rsid w:val="00363CCE"/>
  </w:style>
  <w:style w:type="character" w:customStyle="1" w:styleId="WW8Num10z3">
    <w:name w:val="WW8Num10z3"/>
    <w:qFormat/>
    <w:rsid w:val="00363CCE"/>
  </w:style>
  <w:style w:type="character" w:customStyle="1" w:styleId="WW8Num10z4">
    <w:name w:val="WW8Num10z4"/>
    <w:qFormat/>
    <w:rsid w:val="00363CCE"/>
  </w:style>
  <w:style w:type="character" w:customStyle="1" w:styleId="WW8Num10z5">
    <w:name w:val="WW8Num10z5"/>
    <w:qFormat/>
    <w:rsid w:val="00363CCE"/>
  </w:style>
  <w:style w:type="character" w:customStyle="1" w:styleId="WW8Num10z6">
    <w:name w:val="WW8Num10z6"/>
    <w:qFormat/>
    <w:rsid w:val="00363CCE"/>
  </w:style>
  <w:style w:type="character" w:customStyle="1" w:styleId="WW8Num10z7">
    <w:name w:val="WW8Num10z7"/>
    <w:qFormat/>
    <w:rsid w:val="00363CCE"/>
  </w:style>
  <w:style w:type="character" w:customStyle="1" w:styleId="WW8Num10z8">
    <w:name w:val="WW8Num10z8"/>
    <w:qFormat/>
    <w:rsid w:val="00363CCE"/>
  </w:style>
  <w:style w:type="character" w:customStyle="1" w:styleId="WW8Num11z0">
    <w:name w:val="WW8Num11z0"/>
    <w:qFormat/>
    <w:rsid w:val="00363CCE"/>
    <w:rPr>
      <w:rFonts w:cs="Times New Roman"/>
    </w:rPr>
  </w:style>
  <w:style w:type="character" w:customStyle="1" w:styleId="WW8Num12z0">
    <w:name w:val="WW8Num12z0"/>
    <w:qFormat/>
    <w:rsid w:val="00363CCE"/>
    <w:rPr>
      <w:rFonts w:cs="Times New Roman"/>
    </w:rPr>
  </w:style>
  <w:style w:type="character" w:customStyle="1" w:styleId="WW8Num13z0">
    <w:name w:val="WW8Num13z0"/>
    <w:qFormat/>
    <w:rsid w:val="00363CCE"/>
    <w:rPr>
      <w:b/>
      <w:bCs/>
      <w:i/>
      <w:iCs/>
    </w:rPr>
  </w:style>
  <w:style w:type="character" w:customStyle="1" w:styleId="WW8Num13z1">
    <w:name w:val="WW8Num13z1"/>
    <w:qFormat/>
    <w:rsid w:val="00363CCE"/>
  </w:style>
  <w:style w:type="character" w:customStyle="1" w:styleId="WW8Num13z2">
    <w:name w:val="WW8Num13z2"/>
    <w:qFormat/>
    <w:rsid w:val="00363CCE"/>
  </w:style>
  <w:style w:type="character" w:customStyle="1" w:styleId="WW8Num13z3">
    <w:name w:val="WW8Num13z3"/>
    <w:qFormat/>
    <w:rsid w:val="00363CCE"/>
  </w:style>
  <w:style w:type="character" w:customStyle="1" w:styleId="WW8Num13z4">
    <w:name w:val="WW8Num13z4"/>
    <w:qFormat/>
    <w:rsid w:val="00363CCE"/>
  </w:style>
  <w:style w:type="character" w:customStyle="1" w:styleId="WW8Num13z5">
    <w:name w:val="WW8Num13z5"/>
    <w:qFormat/>
    <w:rsid w:val="00363CCE"/>
  </w:style>
  <w:style w:type="character" w:customStyle="1" w:styleId="WW8Num13z6">
    <w:name w:val="WW8Num13z6"/>
    <w:qFormat/>
    <w:rsid w:val="00363CCE"/>
  </w:style>
  <w:style w:type="character" w:customStyle="1" w:styleId="WW8Num13z7">
    <w:name w:val="WW8Num13z7"/>
    <w:qFormat/>
    <w:rsid w:val="00363CCE"/>
  </w:style>
  <w:style w:type="character" w:customStyle="1" w:styleId="WW8Num13z8">
    <w:name w:val="WW8Num13z8"/>
    <w:qFormat/>
    <w:rsid w:val="00363CCE"/>
  </w:style>
  <w:style w:type="character" w:customStyle="1" w:styleId="WW8Num14z0">
    <w:name w:val="WW8Num14z0"/>
    <w:qFormat/>
    <w:rsid w:val="00363CCE"/>
    <w:rPr>
      <w:rFonts w:ascii="Symbol" w:hAnsi="Symbol" w:cs="Symbol"/>
    </w:rPr>
  </w:style>
  <w:style w:type="character" w:customStyle="1" w:styleId="WW8Num14z1">
    <w:name w:val="WW8Num14z1"/>
    <w:qFormat/>
    <w:rsid w:val="00363CCE"/>
    <w:rPr>
      <w:rFonts w:ascii="Courier New" w:hAnsi="Courier New" w:cs="Courier New"/>
    </w:rPr>
  </w:style>
  <w:style w:type="character" w:customStyle="1" w:styleId="WW8Num14z2">
    <w:name w:val="WW8Num14z2"/>
    <w:qFormat/>
    <w:rsid w:val="00363CCE"/>
    <w:rPr>
      <w:rFonts w:ascii="Wingdings" w:hAnsi="Wingdings" w:cs="Wingdings"/>
    </w:rPr>
  </w:style>
  <w:style w:type="character" w:customStyle="1" w:styleId="WW8Num15z0">
    <w:name w:val="WW8Num15z0"/>
    <w:qFormat/>
    <w:rsid w:val="00363CCE"/>
    <w:rPr>
      <w:rFonts w:ascii="Symbol" w:hAnsi="Symbol" w:cs="Symbol"/>
    </w:rPr>
  </w:style>
  <w:style w:type="character" w:customStyle="1" w:styleId="WW8Num15z1">
    <w:name w:val="WW8Num15z1"/>
    <w:qFormat/>
    <w:rsid w:val="00363CCE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63CCE"/>
    <w:rPr>
      <w:rFonts w:ascii="Wingdings" w:hAnsi="Wingdings" w:cs="Wingdings"/>
    </w:rPr>
  </w:style>
  <w:style w:type="character" w:customStyle="1" w:styleId="WW8Num15z4">
    <w:name w:val="WW8Num15z4"/>
    <w:qFormat/>
    <w:rsid w:val="00363CCE"/>
    <w:rPr>
      <w:rFonts w:ascii="Courier New" w:hAnsi="Courier New" w:cs="Courier New"/>
    </w:rPr>
  </w:style>
  <w:style w:type="character" w:customStyle="1" w:styleId="WW8Num16z0">
    <w:name w:val="WW8Num16z0"/>
    <w:qFormat/>
    <w:rsid w:val="00363CCE"/>
    <w:rPr>
      <w:caps w:val="0"/>
      <w:smallCaps w:val="0"/>
    </w:rPr>
  </w:style>
  <w:style w:type="character" w:customStyle="1" w:styleId="WW8Num17z0">
    <w:name w:val="WW8Num17z0"/>
    <w:qFormat/>
    <w:rsid w:val="00363CCE"/>
    <w:rPr>
      <w:rFonts w:ascii="Symbol" w:hAnsi="Symbol" w:cs="Symbol"/>
    </w:rPr>
  </w:style>
  <w:style w:type="character" w:customStyle="1" w:styleId="WW8Num17z2">
    <w:name w:val="WW8Num17z2"/>
    <w:qFormat/>
    <w:rsid w:val="00363CCE"/>
    <w:rPr>
      <w:rFonts w:ascii="Wingdings" w:hAnsi="Wingdings" w:cs="Wingdings"/>
    </w:rPr>
  </w:style>
  <w:style w:type="character" w:customStyle="1" w:styleId="WW8Num17z4">
    <w:name w:val="WW8Num17z4"/>
    <w:qFormat/>
    <w:rsid w:val="00363CCE"/>
    <w:rPr>
      <w:rFonts w:ascii="Courier New" w:hAnsi="Courier New" w:cs="Courier New"/>
    </w:rPr>
  </w:style>
  <w:style w:type="character" w:customStyle="1" w:styleId="WW8Num18z0">
    <w:name w:val="WW8Num18z0"/>
    <w:qFormat/>
    <w:rsid w:val="00363CCE"/>
    <w:rPr>
      <w:rFonts w:ascii="Symbol" w:hAnsi="Symbol" w:cs="Symbol"/>
    </w:rPr>
  </w:style>
  <w:style w:type="character" w:customStyle="1" w:styleId="WW8Num18z1">
    <w:name w:val="WW8Num18z1"/>
    <w:qFormat/>
    <w:rsid w:val="00363CCE"/>
    <w:rPr>
      <w:rFonts w:ascii="Courier New" w:hAnsi="Courier New" w:cs="Courier New"/>
    </w:rPr>
  </w:style>
  <w:style w:type="character" w:customStyle="1" w:styleId="WW8Num18z2">
    <w:name w:val="WW8Num18z2"/>
    <w:qFormat/>
    <w:rsid w:val="00363CCE"/>
    <w:rPr>
      <w:rFonts w:ascii="Wingdings" w:hAnsi="Wingdings" w:cs="Wingdings"/>
    </w:rPr>
  </w:style>
  <w:style w:type="character" w:customStyle="1" w:styleId="WW8Num19z0">
    <w:name w:val="WW8Num19z0"/>
    <w:qFormat/>
    <w:rsid w:val="00363CCE"/>
    <w:rPr>
      <w:b/>
      <w:i/>
    </w:rPr>
  </w:style>
  <w:style w:type="character" w:customStyle="1" w:styleId="WW8Num19z1">
    <w:name w:val="WW8Num19z1"/>
    <w:qFormat/>
    <w:rsid w:val="00363CCE"/>
  </w:style>
  <w:style w:type="character" w:customStyle="1" w:styleId="WW8Num19z2">
    <w:name w:val="WW8Num19z2"/>
    <w:qFormat/>
    <w:rsid w:val="00363CCE"/>
  </w:style>
  <w:style w:type="character" w:customStyle="1" w:styleId="WW8Num19z3">
    <w:name w:val="WW8Num19z3"/>
    <w:qFormat/>
    <w:rsid w:val="00363CCE"/>
  </w:style>
  <w:style w:type="character" w:customStyle="1" w:styleId="WW8Num19z4">
    <w:name w:val="WW8Num19z4"/>
    <w:qFormat/>
    <w:rsid w:val="00363CCE"/>
  </w:style>
  <w:style w:type="character" w:customStyle="1" w:styleId="WW8Num19z5">
    <w:name w:val="WW8Num19z5"/>
    <w:qFormat/>
    <w:rsid w:val="00363CCE"/>
  </w:style>
  <w:style w:type="character" w:customStyle="1" w:styleId="WW8Num19z6">
    <w:name w:val="WW8Num19z6"/>
    <w:qFormat/>
    <w:rsid w:val="00363CCE"/>
  </w:style>
  <w:style w:type="character" w:customStyle="1" w:styleId="WW8Num19z7">
    <w:name w:val="WW8Num19z7"/>
    <w:qFormat/>
    <w:rsid w:val="00363CCE"/>
  </w:style>
  <w:style w:type="character" w:customStyle="1" w:styleId="WW8Num19z8">
    <w:name w:val="WW8Num19z8"/>
    <w:qFormat/>
    <w:rsid w:val="00363CCE"/>
  </w:style>
  <w:style w:type="character" w:customStyle="1" w:styleId="WW8Num20z0">
    <w:name w:val="WW8Num20z0"/>
    <w:qFormat/>
    <w:rsid w:val="00363CCE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63CCE"/>
  </w:style>
  <w:style w:type="character" w:customStyle="1" w:styleId="WW8Num20z2">
    <w:name w:val="WW8Num20z2"/>
    <w:qFormat/>
    <w:rsid w:val="00363CCE"/>
  </w:style>
  <w:style w:type="character" w:customStyle="1" w:styleId="WW8Num20z3">
    <w:name w:val="WW8Num20z3"/>
    <w:qFormat/>
    <w:rsid w:val="00363CCE"/>
  </w:style>
  <w:style w:type="character" w:customStyle="1" w:styleId="WW8Num20z4">
    <w:name w:val="WW8Num20z4"/>
    <w:qFormat/>
    <w:rsid w:val="00363CCE"/>
  </w:style>
  <w:style w:type="character" w:customStyle="1" w:styleId="WW8Num20z5">
    <w:name w:val="WW8Num20z5"/>
    <w:qFormat/>
    <w:rsid w:val="00363CCE"/>
  </w:style>
  <w:style w:type="character" w:customStyle="1" w:styleId="WW8Num20z6">
    <w:name w:val="WW8Num20z6"/>
    <w:qFormat/>
    <w:rsid w:val="00363CCE"/>
  </w:style>
  <w:style w:type="character" w:customStyle="1" w:styleId="WW8Num20z7">
    <w:name w:val="WW8Num20z7"/>
    <w:qFormat/>
    <w:rsid w:val="00363CCE"/>
  </w:style>
  <w:style w:type="character" w:customStyle="1" w:styleId="WW8Num20z8">
    <w:name w:val="WW8Num20z8"/>
    <w:qFormat/>
    <w:rsid w:val="00363CCE"/>
  </w:style>
  <w:style w:type="character" w:customStyle="1" w:styleId="WW8Num21z0">
    <w:name w:val="WW8Num21z0"/>
    <w:qFormat/>
    <w:rsid w:val="00363CCE"/>
    <w:rPr>
      <w:rFonts w:ascii="Symbol" w:hAnsi="Symbol" w:cs="Symbol"/>
    </w:rPr>
  </w:style>
  <w:style w:type="character" w:customStyle="1" w:styleId="WW8Num21z1">
    <w:name w:val="WW8Num21z1"/>
    <w:qFormat/>
    <w:rsid w:val="00363CCE"/>
    <w:rPr>
      <w:rFonts w:ascii="Courier New" w:hAnsi="Courier New" w:cs="Courier New"/>
    </w:rPr>
  </w:style>
  <w:style w:type="character" w:customStyle="1" w:styleId="WW8Num21z2">
    <w:name w:val="WW8Num21z2"/>
    <w:qFormat/>
    <w:rsid w:val="00363CCE"/>
    <w:rPr>
      <w:rFonts w:ascii="Wingdings" w:hAnsi="Wingdings" w:cs="Wingdings"/>
    </w:rPr>
  </w:style>
  <w:style w:type="character" w:customStyle="1" w:styleId="WW8Num22z0">
    <w:name w:val="WW8Num22z0"/>
    <w:qFormat/>
    <w:rsid w:val="00363CC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63CCE"/>
  </w:style>
  <w:style w:type="character" w:customStyle="1" w:styleId="WW8Num22z2">
    <w:name w:val="WW8Num22z2"/>
    <w:qFormat/>
    <w:rsid w:val="00363CCE"/>
  </w:style>
  <w:style w:type="character" w:customStyle="1" w:styleId="WW8Num22z3">
    <w:name w:val="WW8Num22z3"/>
    <w:qFormat/>
    <w:rsid w:val="00363CCE"/>
  </w:style>
  <w:style w:type="character" w:customStyle="1" w:styleId="WW8Num22z4">
    <w:name w:val="WW8Num22z4"/>
    <w:qFormat/>
    <w:rsid w:val="00363CCE"/>
  </w:style>
  <w:style w:type="character" w:customStyle="1" w:styleId="WW8Num22z5">
    <w:name w:val="WW8Num22z5"/>
    <w:qFormat/>
    <w:rsid w:val="00363CCE"/>
  </w:style>
  <w:style w:type="character" w:customStyle="1" w:styleId="WW8Num22z6">
    <w:name w:val="WW8Num22z6"/>
    <w:qFormat/>
    <w:rsid w:val="00363CCE"/>
  </w:style>
  <w:style w:type="character" w:customStyle="1" w:styleId="WW8Num22z7">
    <w:name w:val="WW8Num22z7"/>
    <w:qFormat/>
    <w:rsid w:val="00363CCE"/>
  </w:style>
  <w:style w:type="character" w:customStyle="1" w:styleId="WW8Num22z8">
    <w:name w:val="WW8Num22z8"/>
    <w:qFormat/>
    <w:rsid w:val="00363CCE"/>
  </w:style>
  <w:style w:type="character" w:customStyle="1" w:styleId="WW8Num23z0">
    <w:name w:val="WW8Num23z0"/>
    <w:qFormat/>
    <w:rsid w:val="00363CCE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63CCE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63CCE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63CCE"/>
  </w:style>
  <w:style w:type="character" w:customStyle="1" w:styleId="WW8Num24z1">
    <w:name w:val="WW8Num24z1"/>
    <w:qFormat/>
    <w:rsid w:val="00363CCE"/>
  </w:style>
  <w:style w:type="character" w:customStyle="1" w:styleId="WW8Num24z2">
    <w:name w:val="WW8Num24z2"/>
    <w:qFormat/>
    <w:rsid w:val="00363CCE"/>
  </w:style>
  <w:style w:type="character" w:customStyle="1" w:styleId="WW8Num24z3">
    <w:name w:val="WW8Num24z3"/>
    <w:qFormat/>
    <w:rsid w:val="00363CCE"/>
  </w:style>
  <w:style w:type="character" w:customStyle="1" w:styleId="WW8Num24z4">
    <w:name w:val="WW8Num24z4"/>
    <w:qFormat/>
    <w:rsid w:val="00363CCE"/>
  </w:style>
  <w:style w:type="character" w:customStyle="1" w:styleId="WW8Num24z5">
    <w:name w:val="WW8Num24z5"/>
    <w:qFormat/>
    <w:rsid w:val="00363CCE"/>
  </w:style>
  <w:style w:type="character" w:customStyle="1" w:styleId="WW8Num24z6">
    <w:name w:val="WW8Num24z6"/>
    <w:qFormat/>
    <w:rsid w:val="00363CCE"/>
  </w:style>
  <w:style w:type="character" w:customStyle="1" w:styleId="WW8Num24z7">
    <w:name w:val="WW8Num24z7"/>
    <w:qFormat/>
    <w:rsid w:val="00363CCE"/>
  </w:style>
  <w:style w:type="character" w:customStyle="1" w:styleId="WW8Num24z8">
    <w:name w:val="WW8Num24z8"/>
    <w:qFormat/>
    <w:rsid w:val="00363CCE"/>
  </w:style>
  <w:style w:type="character" w:customStyle="1" w:styleId="WW8Num25z0">
    <w:name w:val="WW8Num25z0"/>
    <w:qFormat/>
    <w:rsid w:val="00363CCE"/>
    <w:rPr>
      <w:rFonts w:ascii="Symbol" w:hAnsi="Symbol" w:cs="Symbol"/>
      <w:sz w:val="20"/>
    </w:rPr>
  </w:style>
  <w:style w:type="character" w:customStyle="1" w:styleId="WW8Num25z1">
    <w:name w:val="WW8Num25z1"/>
    <w:qFormat/>
    <w:rsid w:val="00363CCE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63CCE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63CCE"/>
    <w:rPr>
      <w:b/>
    </w:rPr>
  </w:style>
  <w:style w:type="character" w:customStyle="1" w:styleId="WW8Num26z1">
    <w:name w:val="WW8Num26z1"/>
    <w:qFormat/>
    <w:rsid w:val="00363CCE"/>
    <w:rPr>
      <w:b/>
    </w:rPr>
  </w:style>
  <w:style w:type="character" w:customStyle="1" w:styleId="WW8Num27z0">
    <w:name w:val="WW8Num27z0"/>
    <w:qFormat/>
    <w:rsid w:val="00363CCE"/>
    <w:rPr>
      <w:rFonts w:cs="Times New Roman"/>
    </w:rPr>
  </w:style>
  <w:style w:type="character" w:customStyle="1" w:styleId="WW8Num28z0">
    <w:name w:val="WW8Num28z0"/>
    <w:qFormat/>
    <w:rsid w:val="00363CCE"/>
  </w:style>
  <w:style w:type="character" w:customStyle="1" w:styleId="WW8Num28z1">
    <w:name w:val="WW8Num28z1"/>
    <w:qFormat/>
    <w:rsid w:val="00363CCE"/>
  </w:style>
  <w:style w:type="character" w:customStyle="1" w:styleId="WW8Num28z2">
    <w:name w:val="WW8Num28z2"/>
    <w:qFormat/>
    <w:rsid w:val="00363CCE"/>
  </w:style>
  <w:style w:type="character" w:customStyle="1" w:styleId="WW8Num28z3">
    <w:name w:val="WW8Num28z3"/>
    <w:qFormat/>
    <w:rsid w:val="00363CCE"/>
  </w:style>
  <w:style w:type="character" w:customStyle="1" w:styleId="WW8Num28z4">
    <w:name w:val="WW8Num28z4"/>
    <w:qFormat/>
    <w:rsid w:val="00363CCE"/>
  </w:style>
  <w:style w:type="character" w:customStyle="1" w:styleId="WW8Num28z5">
    <w:name w:val="WW8Num28z5"/>
    <w:qFormat/>
    <w:rsid w:val="00363CCE"/>
  </w:style>
  <w:style w:type="character" w:customStyle="1" w:styleId="WW8Num28z6">
    <w:name w:val="WW8Num28z6"/>
    <w:qFormat/>
    <w:rsid w:val="00363CCE"/>
  </w:style>
  <w:style w:type="character" w:customStyle="1" w:styleId="WW8Num28z7">
    <w:name w:val="WW8Num28z7"/>
    <w:qFormat/>
    <w:rsid w:val="00363CCE"/>
  </w:style>
  <w:style w:type="character" w:customStyle="1" w:styleId="WW8Num28z8">
    <w:name w:val="WW8Num28z8"/>
    <w:qFormat/>
    <w:rsid w:val="00363CCE"/>
  </w:style>
  <w:style w:type="character" w:customStyle="1" w:styleId="WW8Num29z0">
    <w:name w:val="WW8Num29z0"/>
    <w:qFormat/>
    <w:rsid w:val="00363CCE"/>
    <w:rPr>
      <w:rFonts w:ascii="Symbol" w:hAnsi="Symbol" w:cs="Symbol"/>
    </w:rPr>
  </w:style>
  <w:style w:type="character" w:customStyle="1" w:styleId="WW8Num29z1">
    <w:name w:val="WW8Num29z1"/>
    <w:qFormat/>
    <w:rsid w:val="00363CCE"/>
    <w:rPr>
      <w:rFonts w:ascii="Courier New" w:hAnsi="Courier New" w:cs="Courier New"/>
    </w:rPr>
  </w:style>
  <w:style w:type="character" w:customStyle="1" w:styleId="WW8Num29z2">
    <w:name w:val="WW8Num29z2"/>
    <w:qFormat/>
    <w:rsid w:val="00363CCE"/>
    <w:rPr>
      <w:rFonts w:ascii="Wingdings" w:hAnsi="Wingdings" w:cs="Wingdings"/>
    </w:rPr>
  </w:style>
  <w:style w:type="character" w:customStyle="1" w:styleId="WW8Num30z0">
    <w:name w:val="WW8Num30z0"/>
    <w:qFormat/>
    <w:rsid w:val="00363CCE"/>
    <w:rPr>
      <w:rFonts w:ascii="Symbol" w:hAnsi="Symbol" w:cs="Symbol"/>
      <w:sz w:val="20"/>
    </w:rPr>
  </w:style>
  <w:style w:type="character" w:customStyle="1" w:styleId="WW8Num30z1">
    <w:name w:val="WW8Num30z1"/>
    <w:qFormat/>
    <w:rsid w:val="00363CCE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63CCE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63CCE"/>
    <w:rPr>
      <w:rFonts w:ascii="Symbol" w:hAnsi="Symbol" w:cs="Symbol"/>
    </w:rPr>
  </w:style>
  <w:style w:type="character" w:customStyle="1" w:styleId="WW8Num31z2">
    <w:name w:val="WW8Num31z2"/>
    <w:qFormat/>
    <w:rsid w:val="00363CCE"/>
    <w:rPr>
      <w:rFonts w:ascii="Wingdings" w:hAnsi="Wingdings" w:cs="Wingdings"/>
    </w:rPr>
  </w:style>
  <w:style w:type="character" w:customStyle="1" w:styleId="WW8Num31z4">
    <w:name w:val="WW8Num31z4"/>
    <w:qFormat/>
    <w:rsid w:val="00363CCE"/>
    <w:rPr>
      <w:rFonts w:ascii="Courier New" w:hAnsi="Courier New" w:cs="Courier New"/>
    </w:rPr>
  </w:style>
  <w:style w:type="character" w:styleId="a9">
    <w:name w:val="page number"/>
    <w:basedOn w:val="a1"/>
    <w:rsid w:val="00363CCE"/>
  </w:style>
  <w:style w:type="character" w:customStyle="1" w:styleId="aa">
    <w:name w:val="Нижний колонтитул Знак"/>
    <w:basedOn w:val="a1"/>
    <w:qFormat/>
    <w:rsid w:val="00363CCE"/>
    <w:rPr>
      <w:sz w:val="24"/>
      <w:szCs w:val="24"/>
    </w:rPr>
  </w:style>
  <w:style w:type="character" w:customStyle="1" w:styleId="21">
    <w:name w:val="Основной текст (2)_"/>
    <w:basedOn w:val="a1"/>
    <w:qFormat/>
    <w:rsid w:val="00363CCE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363CCE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363CCE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363CCE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b">
    <w:name w:val="Верхний колонтитул Знак"/>
    <w:basedOn w:val="a1"/>
    <w:qFormat/>
    <w:rsid w:val="00363CCE"/>
    <w:rPr>
      <w:sz w:val="24"/>
      <w:szCs w:val="24"/>
    </w:rPr>
  </w:style>
  <w:style w:type="character" w:customStyle="1" w:styleId="41">
    <w:name w:val="Заголовок №4_"/>
    <w:basedOn w:val="a1"/>
    <w:qFormat/>
    <w:rsid w:val="00363CC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63CCE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63CCE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363CCE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363CCE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363CC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363CCE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363CCE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c"/>
    <w:qFormat/>
    <w:rsid w:val="00363CCE"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c">
    <w:name w:val="Body Text"/>
    <w:basedOn w:val="a0"/>
    <w:link w:val="ad"/>
    <w:rsid w:val="00363CCE"/>
    <w:pPr>
      <w:jc w:val="center"/>
    </w:pPr>
    <w:rPr>
      <w:b/>
      <w:bCs/>
      <w:smallCaps/>
      <w:lang w:eastAsia="zh-CN"/>
    </w:rPr>
  </w:style>
  <w:style w:type="character" w:customStyle="1" w:styleId="ad">
    <w:name w:val="Основной текст Знак"/>
    <w:basedOn w:val="a1"/>
    <w:link w:val="ac"/>
    <w:rsid w:val="00363CCE"/>
    <w:rPr>
      <w:rFonts w:ascii="Times New Roman" w:eastAsia="Times New Roman" w:hAnsi="Times New Roman"/>
      <w:b/>
      <w:bCs/>
      <w:smallCaps/>
      <w:sz w:val="24"/>
      <w:szCs w:val="24"/>
      <w:lang w:eastAsia="zh-CN"/>
    </w:rPr>
  </w:style>
  <w:style w:type="paragraph" w:styleId="ae">
    <w:name w:val="List"/>
    <w:basedOn w:val="ac"/>
    <w:rsid w:val="00363CCE"/>
  </w:style>
  <w:style w:type="paragraph" w:styleId="af">
    <w:name w:val="caption"/>
    <w:basedOn w:val="a0"/>
    <w:qFormat/>
    <w:locked/>
    <w:rsid w:val="00363CCE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363CCE"/>
    <w:pPr>
      <w:suppressLineNumbers/>
    </w:pPr>
    <w:rPr>
      <w:lang w:eastAsia="zh-CN"/>
    </w:rPr>
  </w:style>
  <w:style w:type="paragraph" w:styleId="23">
    <w:name w:val="Body Text 2"/>
    <w:basedOn w:val="a0"/>
    <w:link w:val="24"/>
    <w:qFormat/>
    <w:rsid w:val="00363CCE"/>
    <w:rPr>
      <w:b/>
      <w:bCs/>
      <w:smallCaps/>
      <w:sz w:val="22"/>
      <w:lang w:eastAsia="zh-CN"/>
    </w:rPr>
  </w:style>
  <w:style w:type="character" w:customStyle="1" w:styleId="24">
    <w:name w:val="Основной текст 2 Знак"/>
    <w:basedOn w:val="a1"/>
    <w:link w:val="23"/>
    <w:rsid w:val="00363CCE"/>
    <w:rPr>
      <w:rFonts w:ascii="Times New Roman" w:eastAsia="Times New Roman" w:hAnsi="Times New Roman"/>
      <w:b/>
      <w:bCs/>
      <w:smallCaps/>
      <w:sz w:val="22"/>
      <w:szCs w:val="24"/>
      <w:lang w:eastAsia="zh-CN"/>
    </w:rPr>
  </w:style>
  <w:style w:type="paragraph" w:styleId="33">
    <w:name w:val="Body Text 3"/>
    <w:basedOn w:val="a0"/>
    <w:link w:val="34"/>
    <w:qFormat/>
    <w:rsid w:val="00363CCE"/>
    <w:pPr>
      <w:jc w:val="right"/>
    </w:pPr>
    <w:rPr>
      <w:sz w:val="16"/>
      <w:lang w:eastAsia="zh-CN"/>
    </w:rPr>
  </w:style>
  <w:style w:type="character" w:customStyle="1" w:styleId="34">
    <w:name w:val="Основной текст 3 Знак"/>
    <w:basedOn w:val="a1"/>
    <w:link w:val="33"/>
    <w:rsid w:val="00363CCE"/>
    <w:rPr>
      <w:rFonts w:ascii="Times New Roman" w:eastAsia="Times New Roman" w:hAnsi="Times New Roman"/>
      <w:sz w:val="16"/>
      <w:szCs w:val="24"/>
      <w:lang w:eastAsia="zh-CN"/>
    </w:rPr>
  </w:style>
  <w:style w:type="paragraph" w:styleId="af0">
    <w:name w:val="Body Text Indent"/>
    <w:basedOn w:val="a0"/>
    <w:link w:val="af1"/>
    <w:rsid w:val="00363CCE"/>
    <w:pPr>
      <w:ind w:firstLine="567"/>
    </w:pPr>
    <w:rPr>
      <w:lang w:eastAsia="zh-CN"/>
    </w:rPr>
  </w:style>
  <w:style w:type="character" w:customStyle="1" w:styleId="af1">
    <w:name w:val="Основной текст с отступом Знак"/>
    <w:basedOn w:val="a1"/>
    <w:link w:val="af0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363CCE"/>
    <w:pPr>
      <w:ind w:left="993"/>
    </w:pPr>
    <w:rPr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363CCE"/>
    <w:pPr>
      <w:ind w:firstLine="567"/>
      <w:jc w:val="both"/>
    </w:pPr>
    <w:rPr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af2">
    <w:name w:val="footer"/>
    <w:basedOn w:val="a0"/>
    <w:link w:val="12"/>
    <w:rsid w:val="00363CCE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2">
    <w:name w:val="Нижний колонтитул Знак1"/>
    <w:basedOn w:val="a1"/>
    <w:link w:val="af2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363CCE"/>
    <w:pPr>
      <w:numPr>
        <w:numId w:val="2"/>
      </w:numPr>
      <w:spacing w:before="280" w:after="280"/>
    </w:pPr>
    <w:rPr>
      <w:lang w:eastAsia="zh-CN"/>
    </w:rPr>
  </w:style>
  <w:style w:type="paragraph" w:customStyle="1" w:styleId="af3">
    <w:name w:val="список с точками"/>
    <w:basedOn w:val="a0"/>
    <w:qFormat/>
    <w:rsid w:val="00363CCE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character" w:customStyle="1" w:styleId="13">
    <w:name w:val="Текст выноски Знак1"/>
    <w:basedOn w:val="a1"/>
    <w:rsid w:val="00363CCE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63CCE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rsid w:val="00363CCE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363CCE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363CCE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4">
    <w:name w:val="Верхний колонтитул Знак1"/>
    <w:basedOn w:val="a1"/>
    <w:link w:val="af4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363CCE"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363CCE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363CCE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63CCE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363CCE"/>
    <w:pPr>
      <w:jc w:val="center"/>
    </w:pPr>
    <w:rPr>
      <w:b/>
      <w:bCs/>
    </w:rPr>
  </w:style>
  <w:style w:type="numbering" w:customStyle="1" w:styleId="WW8Num1">
    <w:name w:val="WW8Num1"/>
    <w:qFormat/>
    <w:rsid w:val="00363CCE"/>
  </w:style>
  <w:style w:type="numbering" w:customStyle="1" w:styleId="WW8Num2">
    <w:name w:val="WW8Num2"/>
    <w:qFormat/>
    <w:rsid w:val="00363CCE"/>
  </w:style>
  <w:style w:type="numbering" w:customStyle="1" w:styleId="WW8Num3">
    <w:name w:val="WW8Num3"/>
    <w:qFormat/>
    <w:rsid w:val="00363CCE"/>
  </w:style>
  <w:style w:type="numbering" w:customStyle="1" w:styleId="WW8Num4">
    <w:name w:val="WW8Num4"/>
    <w:qFormat/>
    <w:rsid w:val="00363CCE"/>
  </w:style>
  <w:style w:type="numbering" w:customStyle="1" w:styleId="WW8Num5">
    <w:name w:val="WW8Num5"/>
    <w:qFormat/>
    <w:rsid w:val="00363CCE"/>
  </w:style>
  <w:style w:type="numbering" w:customStyle="1" w:styleId="WW8Num6">
    <w:name w:val="WW8Num6"/>
    <w:qFormat/>
    <w:rsid w:val="00363CCE"/>
  </w:style>
  <w:style w:type="numbering" w:customStyle="1" w:styleId="WW8Num7">
    <w:name w:val="WW8Num7"/>
    <w:qFormat/>
    <w:rsid w:val="00363CCE"/>
  </w:style>
  <w:style w:type="numbering" w:customStyle="1" w:styleId="WW8Num8">
    <w:name w:val="WW8Num8"/>
    <w:qFormat/>
    <w:rsid w:val="00363CCE"/>
  </w:style>
  <w:style w:type="numbering" w:customStyle="1" w:styleId="WW8Num9">
    <w:name w:val="WW8Num9"/>
    <w:qFormat/>
    <w:rsid w:val="00363CCE"/>
  </w:style>
  <w:style w:type="numbering" w:customStyle="1" w:styleId="WW8Num10">
    <w:name w:val="WW8Num10"/>
    <w:qFormat/>
    <w:rsid w:val="00363CCE"/>
  </w:style>
  <w:style w:type="numbering" w:customStyle="1" w:styleId="WW8Num11">
    <w:name w:val="WW8Num11"/>
    <w:qFormat/>
    <w:rsid w:val="00363CCE"/>
  </w:style>
  <w:style w:type="numbering" w:customStyle="1" w:styleId="WW8Num12">
    <w:name w:val="WW8Num12"/>
    <w:qFormat/>
    <w:rsid w:val="00363CCE"/>
  </w:style>
  <w:style w:type="numbering" w:customStyle="1" w:styleId="WW8Num13">
    <w:name w:val="WW8Num13"/>
    <w:qFormat/>
    <w:rsid w:val="00363CCE"/>
  </w:style>
  <w:style w:type="numbering" w:customStyle="1" w:styleId="WW8Num14">
    <w:name w:val="WW8Num14"/>
    <w:qFormat/>
    <w:rsid w:val="00363CCE"/>
  </w:style>
  <w:style w:type="numbering" w:customStyle="1" w:styleId="WW8Num15">
    <w:name w:val="WW8Num15"/>
    <w:qFormat/>
    <w:rsid w:val="00363CCE"/>
  </w:style>
  <w:style w:type="numbering" w:customStyle="1" w:styleId="WW8Num16">
    <w:name w:val="WW8Num16"/>
    <w:qFormat/>
    <w:rsid w:val="00363CCE"/>
  </w:style>
  <w:style w:type="numbering" w:customStyle="1" w:styleId="WW8Num17">
    <w:name w:val="WW8Num17"/>
    <w:qFormat/>
    <w:rsid w:val="00363CCE"/>
  </w:style>
  <w:style w:type="numbering" w:customStyle="1" w:styleId="WW8Num18">
    <w:name w:val="WW8Num18"/>
    <w:qFormat/>
    <w:rsid w:val="00363CCE"/>
  </w:style>
  <w:style w:type="numbering" w:customStyle="1" w:styleId="WW8Num19">
    <w:name w:val="WW8Num19"/>
    <w:qFormat/>
    <w:rsid w:val="00363CCE"/>
  </w:style>
  <w:style w:type="numbering" w:customStyle="1" w:styleId="WW8Num20">
    <w:name w:val="WW8Num20"/>
    <w:qFormat/>
    <w:rsid w:val="00363CCE"/>
  </w:style>
  <w:style w:type="numbering" w:customStyle="1" w:styleId="WW8Num21">
    <w:name w:val="WW8Num21"/>
    <w:qFormat/>
    <w:rsid w:val="00363CCE"/>
  </w:style>
  <w:style w:type="numbering" w:customStyle="1" w:styleId="WW8Num22">
    <w:name w:val="WW8Num22"/>
    <w:qFormat/>
    <w:rsid w:val="00363CCE"/>
  </w:style>
  <w:style w:type="numbering" w:customStyle="1" w:styleId="WW8Num23">
    <w:name w:val="WW8Num23"/>
    <w:qFormat/>
    <w:rsid w:val="00363CCE"/>
  </w:style>
  <w:style w:type="numbering" w:customStyle="1" w:styleId="WW8Num24">
    <w:name w:val="WW8Num24"/>
    <w:qFormat/>
    <w:rsid w:val="00363CCE"/>
  </w:style>
  <w:style w:type="numbering" w:customStyle="1" w:styleId="WW8Num25">
    <w:name w:val="WW8Num25"/>
    <w:qFormat/>
    <w:rsid w:val="00363CCE"/>
  </w:style>
  <w:style w:type="numbering" w:customStyle="1" w:styleId="WW8Num26">
    <w:name w:val="WW8Num26"/>
    <w:qFormat/>
    <w:rsid w:val="00363CCE"/>
  </w:style>
  <w:style w:type="numbering" w:customStyle="1" w:styleId="WW8Num27">
    <w:name w:val="WW8Num27"/>
    <w:qFormat/>
    <w:rsid w:val="00363CCE"/>
  </w:style>
  <w:style w:type="numbering" w:customStyle="1" w:styleId="WW8Num28">
    <w:name w:val="WW8Num28"/>
    <w:qFormat/>
    <w:rsid w:val="00363CCE"/>
  </w:style>
  <w:style w:type="numbering" w:customStyle="1" w:styleId="WW8Num29">
    <w:name w:val="WW8Num29"/>
    <w:qFormat/>
    <w:rsid w:val="00363CCE"/>
  </w:style>
  <w:style w:type="numbering" w:customStyle="1" w:styleId="WW8Num30">
    <w:name w:val="WW8Num30"/>
    <w:qFormat/>
    <w:rsid w:val="00363CCE"/>
  </w:style>
  <w:style w:type="numbering" w:customStyle="1" w:styleId="WW8Num31">
    <w:name w:val="WW8Num31"/>
    <w:qFormat/>
    <w:rsid w:val="00363CCE"/>
  </w:style>
  <w:style w:type="table" w:styleId="af5">
    <w:name w:val="Table Grid"/>
    <w:basedOn w:val="a2"/>
    <w:uiPriority w:val="59"/>
    <w:locked/>
    <w:rsid w:val="00363CC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363CCE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locked/>
    <w:rsid w:val="00363CCE"/>
    <w:pPr>
      <w:tabs>
        <w:tab w:val="left" w:pos="480"/>
        <w:tab w:val="right" w:leader="dot" w:pos="9356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locked/>
    <w:rsid w:val="00363CCE"/>
    <w:pPr>
      <w:spacing w:after="100"/>
      <w:ind w:left="240"/>
    </w:pPr>
    <w:rPr>
      <w:lang w:eastAsia="zh-CN"/>
    </w:rPr>
  </w:style>
  <w:style w:type="character" w:styleId="af7">
    <w:name w:val="Hyperlink"/>
    <w:basedOn w:val="a1"/>
    <w:uiPriority w:val="99"/>
    <w:unhideWhenUsed/>
    <w:rsid w:val="00363CCE"/>
    <w:rPr>
      <w:color w:val="0000FF" w:themeColor="hyperlink"/>
      <w:u w:val="single"/>
    </w:rPr>
  </w:style>
  <w:style w:type="paragraph" w:customStyle="1" w:styleId="af8">
    <w:name w:val="Для таблиц"/>
    <w:basedOn w:val="a0"/>
    <w:qFormat/>
    <w:rsid w:val="00363CCE"/>
    <w:rPr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locked/>
    <w:rsid w:val="00363CCE"/>
    <w:pPr>
      <w:tabs>
        <w:tab w:val="left" w:pos="480"/>
        <w:tab w:val="left" w:pos="1100"/>
        <w:tab w:val="right" w:leader="dot" w:pos="9356"/>
      </w:tabs>
      <w:spacing w:after="100"/>
    </w:pPr>
    <w:rPr>
      <w:lang w:eastAsia="zh-CN"/>
    </w:rPr>
  </w:style>
  <w:style w:type="character" w:styleId="af9">
    <w:name w:val="annotation reference"/>
    <w:basedOn w:val="a1"/>
    <w:uiPriority w:val="99"/>
    <w:semiHidden/>
    <w:unhideWhenUsed/>
    <w:rsid w:val="00363CCE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363CCE"/>
    <w:rPr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363CCE"/>
    <w:rPr>
      <w:rFonts w:ascii="Times New Roman" w:eastAsia="Times New Roman" w:hAnsi="Times New Roman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63CC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63CCE"/>
    <w:rPr>
      <w:rFonts w:ascii="Times New Roman" w:eastAsia="Times New Roman" w:hAnsi="Times New Roman"/>
      <w:b/>
      <w:bCs/>
      <w:lang w:eastAsia="zh-CN"/>
    </w:rPr>
  </w:style>
  <w:style w:type="character" w:customStyle="1" w:styleId="InternetLink">
    <w:name w:val="Internet Link"/>
    <w:rsid w:val="00363CCE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qFormat/>
    <w:locked/>
    <w:rsid w:val="00363CC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Заголовок Знак"/>
    <w:basedOn w:val="a1"/>
    <w:link w:val="afe"/>
    <w:rsid w:val="00363CCE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363CC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1">
    <w:name w:val="Текст сноски Знак"/>
    <w:basedOn w:val="a1"/>
    <w:link w:val="aff0"/>
    <w:uiPriority w:val="99"/>
    <w:semiHidden/>
    <w:rsid w:val="00363CCE"/>
    <w:rPr>
      <w:rFonts w:asciiTheme="minorHAnsi" w:eastAsiaTheme="minorHAnsi" w:hAnsiTheme="minorHAnsi" w:cstheme="minorBidi"/>
      <w:lang w:eastAsia="en-US"/>
    </w:rPr>
  </w:style>
  <w:style w:type="character" w:styleId="aff2">
    <w:name w:val="footnote reference"/>
    <w:basedOn w:val="a1"/>
    <w:uiPriority w:val="99"/>
    <w:semiHidden/>
    <w:unhideWhenUsed/>
    <w:rsid w:val="00363CCE"/>
    <w:rPr>
      <w:vertAlign w:val="superscript"/>
    </w:rPr>
  </w:style>
  <w:style w:type="character" w:customStyle="1" w:styleId="FontStyle22">
    <w:name w:val="Font Style22"/>
    <w:rsid w:val="00363CCE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363CCE"/>
    <w:pPr>
      <w:suppressLineNumbers/>
      <w:suppressAutoHyphens/>
    </w:pPr>
    <w:rPr>
      <w:lang w:eastAsia="ar-SA"/>
    </w:rPr>
  </w:style>
  <w:style w:type="paragraph" w:styleId="29">
    <w:name w:val="List 2"/>
    <w:basedOn w:val="a0"/>
    <w:uiPriority w:val="99"/>
    <w:unhideWhenUsed/>
    <w:rsid w:val="00363CCE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qFormat/>
    <w:rsid w:val="00363CC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363CCE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customStyle="1" w:styleId="text">
    <w:name w:val="text"/>
    <w:basedOn w:val="a0"/>
    <w:qFormat/>
    <w:rsid w:val="00363CCE"/>
    <w:pPr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/>
    </w:rPr>
  </w:style>
  <w:style w:type="paragraph" w:customStyle="1" w:styleId="16">
    <w:name w:val="Обычный1"/>
    <w:rsid w:val="00363CCE"/>
    <w:pPr>
      <w:widowControl w:val="0"/>
      <w:spacing w:line="260" w:lineRule="auto"/>
      <w:ind w:firstLine="720"/>
    </w:pPr>
    <w:rPr>
      <w:rFonts w:ascii="Times New Roman" w:eastAsia="Times New Roman" w:hAnsi="Times New Roman"/>
      <w:sz w:val="28"/>
    </w:rPr>
  </w:style>
  <w:style w:type="paragraph" w:customStyle="1" w:styleId="Blockquote">
    <w:name w:val="Blockquote"/>
    <w:basedOn w:val="a0"/>
    <w:rsid w:val="00363CCE"/>
    <w:pPr>
      <w:spacing w:before="100" w:after="100"/>
      <w:ind w:left="360" w:right="360"/>
    </w:pPr>
    <w:rPr>
      <w:szCs w:val="20"/>
    </w:rPr>
  </w:style>
  <w:style w:type="paragraph" w:customStyle="1" w:styleId="headertext">
    <w:name w:val="headertext"/>
    <w:basedOn w:val="a0"/>
    <w:rsid w:val="00363C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2543</Words>
  <Characters>14498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Александра Олеговна Адоньева</cp:lastModifiedBy>
  <cp:revision>12</cp:revision>
  <cp:lastPrinted>2016-01-11T11:06:00Z</cp:lastPrinted>
  <dcterms:created xsi:type="dcterms:W3CDTF">2019-07-06T06:19:00Z</dcterms:created>
  <dcterms:modified xsi:type="dcterms:W3CDTF">2021-06-21T15:17:00Z</dcterms:modified>
</cp:coreProperties>
</file>